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B5" w:rsidRPr="007856B5" w:rsidRDefault="00F57F9C" w:rsidP="007856B5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7856B5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KRITERIJI VREDNOVANJA </w:t>
      </w:r>
      <w:r w:rsidR="007856B5" w:rsidRPr="007856B5">
        <w:rPr>
          <w:rFonts w:ascii="Times New Roman" w:hAnsi="Times New Roman" w:cs="Times New Roman"/>
          <w:b/>
          <w:bCs/>
          <w:color w:val="FF0000"/>
          <w:sz w:val="56"/>
          <w:szCs w:val="56"/>
        </w:rPr>
        <w:t>U ŠKOLI NA DALJINU</w:t>
      </w:r>
    </w:p>
    <w:p w:rsidR="00F57F9C" w:rsidRPr="007856B5" w:rsidRDefault="00F57F9C" w:rsidP="00F57F9C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7856B5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U NASTAVI PRIRODE, BIOLOGIJE I KEMIJE </w:t>
      </w:r>
    </w:p>
    <w:p w:rsidR="00F57F9C" w:rsidRDefault="00F57F9C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7856B5" w:rsidRDefault="007856B5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57F9C" w:rsidRDefault="00F57F9C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b/>
          <w:noProof/>
          <w:color w:val="0070C0"/>
          <w:sz w:val="36"/>
          <w:szCs w:val="32"/>
        </w:rPr>
        <w:drawing>
          <wp:inline distT="0" distB="0" distL="0" distR="0" wp14:anchorId="17F8C31E" wp14:editId="3D62259D">
            <wp:extent cx="7840263" cy="3552825"/>
            <wp:effectExtent l="0" t="0" r="8890" b="0"/>
            <wp:docPr id="1" name="Slika 1" descr="C:\Users\Admin\AppData\Local\Microsoft\Windows\INetCache\Content.MSO\3297E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3297E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586" cy="35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9C" w:rsidRDefault="00F57F9C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57F9C" w:rsidRDefault="00F57F9C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F57F9C" w:rsidRDefault="00F57F9C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F94BD2" w:rsidRPr="00F94BD2" w:rsidRDefault="00F94BD2" w:rsidP="00F94BD2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40"/>
        </w:rPr>
      </w:pPr>
      <w:r w:rsidRPr="00F94BD2">
        <w:rPr>
          <w:rFonts w:ascii="Times New Roman" w:hAnsi="Times New Roman" w:cs="Times New Roman"/>
          <w:b/>
          <w:bCs/>
          <w:color w:val="0070C0"/>
          <w:sz w:val="36"/>
          <w:szCs w:val="40"/>
        </w:rPr>
        <w:lastRenderedPageBreak/>
        <w:t>KRITERIJI ZA VREDNOVANJE AKTIVNOSTI UČENIKA</w:t>
      </w:r>
      <w:r w:rsidR="00DD4499">
        <w:rPr>
          <w:rFonts w:ascii="Times New Roman" w:hAnsi="Times New Roman" w:cs="Times New Roman"/>
          <w:b/>
          <w:bCs/>
          <w:color w:val="0070C0"/>
          <w:sz w:val="36"/>
          <w:szCs w:val="40"/>
        </w:rPr>
        <w:t xml:space="preserve"> </w:t>
      </w:r>
      <w:r w:rsidR="000D328C">
        <w:rPr>
          <w:rFonts w:ascii="Times New Roman" w:hAnsi="Times New Roman" w:cs="Times New Roman"/>
          <w:b/>
          <w:bCs/>
          <w:color w:val="0070C0"/>
          <w:sz w:val="36"/>
          <w:szCs w:val="40"/>
        </w:rPr>
        <w:t>(izvor: Školska knjiga)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6"/>
        <w:gridCol w:w="7172"/>
      </w:tblGrid>
      <w:tr w:rsidR="00F94BD2" w:rsidTr="00F94BD2">
        <w:tc>
          <w:tcPr>
            <w:tcW w:w="7694" w:type="dxa"/>
          </w:tcPr>
          <w:p w:rsidR="00F94BD2" w:rsidRDefault="00F94BD2" w:rsidP="00F57F9C">
            <w:pPr>
              <w:rPr>
                <w:rFonts w:ascii="Times New Roman" w:hAnsi="Times New Roman" w:cs="Times New Roman"/>
                <w:bCs/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086183" cy="6334125"/>
                  <wp:effectExtent l="0" t="0" r="63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050" cy="633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tbl>
            <w:tblPr>
              <w:tblStyle w:val="Reetkatablice"/>
              <w:tblpPr w:leftFromText="180" w:rightFromText="180" w:vertAnchor="page" w:horzAnchor="margin" w:tblpXSpec="center" w:tblpY="2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1785"/>
              <w:gridCol w:w="1786"/>
            </w:tblGrid>
            <w:tr w:rsidR="00F94BD2" w:rsidRPr="00D21D24" w:rsidTr="00F94BD2">
              <w:tc>
                <w:tcPr>
                  <w:tcW w:w="1785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Bodovi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RP</w:t>
                  </w:r>
                </w:p>
              </w:tc>
              <w:tc>
                <w:tcPr>
                  <w:tcW w:w="1785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Bodovi PP</w:t>
                  </w:r>
                </w:p>
              </w:tc>
              <w:tc>
                <w:tcPr>
                  <w:tcW w:w="1786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Ocjena</w:t>
                  </w:r>
                </w:p>
              </w:tc>
            </w:tr>
            <w:tr w:rsidR="00F94BD2" w:rsidRPr="00D21D24" w:rsidTr="00F94BD2">
              <w:tc>
                <w:tcPr>
                  <w:tcW w:w="1785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– 17</w:t>
                  </w:r>
                </w:p>
              </w:tc>
              <w:tc>
                <w:tcPr>
                  <w:tcW w:w="1785" w:type="dxa"/>
                  <w:vAlign w:val="center"/>
                </w:tcPr>
                <w:p w:rsidR="00F94BD2" w:rsidRPr="00164A5F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–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86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F94BD2" w:rsidRPr="00D21D24" w:rsidTr="00F94BD2">
              <w:tc>
                <w:tcPr>
                  <w:tcW w:w="1785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– 15</w:t>
                  </w:r>
                </w:p>
              </w:tc>
              <w:tc>
                <w:tcPr>
                  <w:tcW w:w="1785" w:type="dxa"/>
                  <w:vAlign w:val="center"/>
                </w:tcPr>
                <w:p w:rsidR="00F94BD2" w:rsidRPr="00164A5F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86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</w:tr>
            <w:tr w:rsidR="00F94BD2" w:rsidRPr="00D21D24" w:rsidTr="00F94BD2">
              <w:tc>
                <w:tcPr>
                  <w:tcW w:w="1785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– 11</w:t>
                  </w:r>
                </w:p>
              </w:tc>
              <w:tc>
                <w:tcPr>
                  <w:tcW w:w="1785" w:type="dxa"/>
                  <w:vAlign w:val="center"/>
                </w:tcPr>
                <w:p w:rsidR="00F94BD2" w:rsidRPr="00164A5F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86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</w:tr>
            <w:tr w:rsidR="00F94BD2" w:rsidRPr="00D21D24" w:rsidTr="00F94BD2">
              <w:tc>
                <w:tcPr>
                  <w:tcW w:w="1785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– 9</w:t>
                  </w:r>
                </w:p>
              </w:tc>
              <w:tc>
                <w:tcPr>
                  <w:tcW w:w="1785" w:type="dxa"/>
                  <w:vAlign w:val="center"/>
                </w:tcPr>
                <w:p w:rsidR="00F94BD2" w:rsidRPr="00164A5F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7</w:t>
                  </w:r>
                </w:p>
              </w:tc>
              <w:tc>
                <w:tcPr>
                  <w:tcW w:w="1786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F94BD2" w:rsidRPr="00D21D24" w:rsidTr="00F94BD2">
              <w:tc>
                <w:tcPr>
                  <w:tcW w:w="1785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0</w:t>
                  </w:r>
                </w:p>
              </w:tc>
              <w:tc>
                <w:tcPr>
                  <w:tcW w:w="1785" w:type="dxa"/>
                  <w:vAlign w:val="center"/>
                </w:tcPr>
                <w:p w:rsidR="00F94BD2" w:rsidRPr="00164A5F" w:rsidRDefault="00F94BD2" w:rsidP="00F94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0</w:t>
                  </w:r>
                </w:p>
              </w:tc>
              <w:tc>
                <w:tcPr>
                  <w:tcW w:w="1786" w:type="dxa"/>
                  <w:vAlign w:val="center"/>
                </w:tcPr>
                <w:p w:rsidR="00F94BD2" w:rsidRPr="00D21D24" w:rsidRDefault="00F94BD2" w:rsidP="00F94B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94BD2" w:rsidRDefault="00F94BD2" w:rsidP="00F57F9C">
            <w:pPr>
              <w:rPr>
                <w:rFonts w:ascii="Times New Roman" w:hAnsi="Times New Roman" w:cs="Times New Roman"/>
                <w:bCs/>
                <w:sz w:val="36"/>
                <w:szCs w:val="32"/>
              </w:rPr>
            </w:pPr>
          </w:p>
        </w:tc>
      </w:tr>
    </w:tbl>
    <w:p w:rsidR="00F57F9C" w:rsidRPr="00F57F9C" w:rsidRDefault="00F94BD2" w:rsidP="00F57F9C">
      <w:pPr>
        <w:rPr>
          <w:rFonts w:ascii="Times New Roman" w:hAnsi="Times New Roman" w:cs="Times New Roman"/>
          <w:bCs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lastRenderedPageBreak/>
        <w:t xml:space="preserve">NAČINI VREDNOVANJA ZA UČENJE, KAO UČENJE I NAUČENOG (formativnog i </w:t>
      </w:r>
      <w:proofErr w:type="spellStart"/>
      <w:r>
        <w:rPr>
          <w:rFonts w:ascii="Times New Roman" w:hAnsi="Times New Roman" w:cs="Times New Roman"/>
          <w:b/>
          <w:color w:val="0070C0"/>
          <w:sz w:val="36"/>
          <w:szCs w:val="32"/>
        </w:rPr>
        <w:t>sumativnog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vrednovanja) </w:t>
      </w:r>
      <w:r w:rsidR="000D328C">
        <w:rPr>
          <w:rFonts w:ascii="Times New Roman" w:hAnsi="Times New Roman" w:cs="Times New Roman"/>
          <w:b/>
          <w:color w:val="0070C0"/>
          <w:sz w:val="36"/>
          <w:szCs w:val="32"/>
        </w:rPr>
        <w:t>prema preporuci MZO</w:t>
      </w:r>
    </w:p>
    <w:p w:rsidR="00F57F9C" w:rsidRDefault="00F57F9C" w:rsidP="00F57F9C">
      <w:pPr>
        <w:spacing w:after="0"/>
        <w:rPr>
          <w:rFonts w:ascii="Times New Roman" w:hAnsi="Times New Roman" w:cs="Times New Roman"/>
          <w:b/>
          <w:sz w:val="36"/>
          <w:szCs w:val="32"/>
        </w:rPr>
      </w:pPr>
      <w:r>
        <w:rPr>
          <w:noProof/>
        </w:rPr>
        <w:drawing>
          <wp:inline distT="0" distB="0" distL="0" distR="0">
            <wp:extent cx="9777730" cy="5849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lastRenderedPageBreak/>
        <w:t>KRITERIJI ZA VREDNOVANJE PLAKATA / POWERPOINT PREZENTACIJA</w:t>
      </w:r>
      <w:r w:rsidR="00DD4499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(priroda, biologija, kemija)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>Plakat/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prezentacija se ocjenjuje prema sljedećim kriterijima, a ocjena proizlazi iz ukupnih bodova dobivenih zbrajanjem svih navedenih kriterija: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063"/>
        <w:gridCol w:w="2776"/>
        <w:gridCol w:w="2776"/>
        <w:gridCol w:w="2773"/>
      </w:tblGrid>
      <w:tr w:rsidR="00F57F9C" w:rsidRPr="00D21D24" w:rsidTr="002646D8">
        <w:tc>
          <w:tcPr>
            <w:tcW w:w="2295" w:type="pct"/>
            <w:vAlign w:val="center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OPIS KRITERIJA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POTPUNO</w:t>
            </w:r>
          </w:p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2 boda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DJELOMIČNO</w:t>
            </w:r>
          </w:p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1 bod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NEPOTPUNO</w:t>
            </w:r>
          </w:p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0 boda</w:t>
            </w: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naslov je istaknut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količina gradiva i sadržaj primjeren uzrastu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cilj je jasan i razumljiv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plakat/</w:t>
            </w:r>
            <w:proofErr w:type="spellStart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ppt</w:t>
            </w:r>
            <w:proofErr w:type="spellEnd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 je kreativan i zanimljiv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podaci su jasno prikazani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podaci su pravopisno točni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tekst je sažeto napisan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sadrži fotografije i/ili grafičke prikaze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slikovni materijal je povezan s tekstom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sadržaj je poticajan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vizualno atraktivan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lako je pratiti sadržaj 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slova su uredna, velika i čitka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prisutne su sve očekivane komponente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plakat/</w:t>
            </w:r>
            <w:proofErr w:type="spellStart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ppt</w:t>
            </w:r>
            <w:proofErr w:type="spellEnd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 je uredan i pregledan 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704"/>
        <w:gridCol w:w="1704"/>
      </w:tblGrid>
      <w:tr w:rsidR="00F57F9C" w:rsidRPr="00D21D24" w:rsidTr="002646D8">
        <w:trPr>
          <w:jc w:val="center"/>
        </w:trPr>
        <w:tc>
          <w:tcPr>
            <w:tcW w:w="1703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RP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Bodovi PP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F57F9C" w:rsidRPr="00D21D24" w:rsidTr="002646D8">
        <w:trPr>
          <w:jc w:val="center"/>
        </w:trPr>
        <w:tc>
          <w:tcPr>
            <w:tcW w:w="1703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30 – 27</w:t>
            </w:r>
          </w:p>
        </w:tc>
        <w:tc>
          <w:tcPr>
            <w:tcW w:w="1704" w:type="dxa"/>
          </w:tcPr>
          <w:p w:rsidR="00F57F9C" w:rsidRPr="00164A5F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30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F57F9C" w:rsidRPr="00D21D24" w:rsidTr="002646D8">
        <w:trPr>
          <w:jc w:val="center"/>
        </w:trPr>
        <w:tc>
          <w:tcPr>
            <w:tcW w:w="1703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26 – 24 </w:t>
            </w:r>
          </w:p>
        </w:tc>
        <w:tc>
          <w:tcPr>
            <w:tcW w:w="1704" w:type="dxa"/>
          </w:tcPr>
          <w:p w:rsidR="00F57F9C" w:rsidRPr="00164A5F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– 22 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F57F9C" w:rsidRPr="00D21D24" w:rsidTr="002646D8">
        <w:trPr>
          <w:jc w:val="center"/>
        </w:trPr>
        <w:tc>
          <w:tcPr>
            <w:tcW w:w="1703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23 – 19 </w:t>
            </w:r>
          </w:p>
        </w:tc>
        <w:tc>
          <w:tcPr>
            <w:tcW w:w="1704" w:type="dxa"/>
          </w:tcPr>
          <w:p w:rsidR="00F57F9C" w:rsidRPr="00164A5F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– 17 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F57F9C" w:rsidRPr="00D21D24" w:rsidTr="002646D8">
        <w:trPr>
          <w:jc w:val="center"/>
        </w:trPr>
        <w:tc>
          <w:tcPr>
            <w:tcW w:w="1703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18 – 15 </w:t>
            </w:r>
          </w:p>
        </w:tc>
        <w:tc>
          <w:tcPr>
            <w:tcW w:w="1704" w:type="dxa"/>
          </w:tcPr>
          <w:p w:rsidR="00F57F9C" w:rsidRPr="00164A5F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– 13 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F57F9C" w:rsidRPr="00D21D24" w:rsidTr="002646D8">
        <w:trPr>
          <w:jc w:val="center"/>
        </w:trPr>
        <w:tc>
          <w:tcPr>
            <w:tcW w:w="1703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14 – 0 </w:t>
            </w:r>
          </w:p>
        </w:tc>
        <w:tc>
          <w:tcPr>
            <w:tcW w:w="1704" w:type="dxa"/>
          </w:tcPr>
          <w:p w:rsidR="00F57F9C" w:rsidRPr="00164A5F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– 0 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F94BD2" w:rsidRPr="00D21D24" w:rsidRDefault="00F94BD2" w:rsidP="00F94BD2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lastRenderedPageBreak/>
        <w:t xml:space="preserve">KRITERIJI ZA VREDNOVANJE 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>PRAKTIČNOG RADA (</w:t>
      </w:r>
      <w:r w:rsidR="00DD4499">
        <w:rPr>
          <w:rFonts w:ascii="Times New Roman" w:hAnsi="Times New Roman" w:cs="Times New Roman"/>
          <w:b/>
          <w:color w:val="0070C0"/>
          <w:sz w:val="36"/>
          <w:szCs w:val="32"/>
        </w:rPr>
        <w:t>priroda, biologija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>)</w:t>
      </w: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Praktični rad</w:t>
      </w:r>
      <w:r w:rsidRPr="00D21D24">
        <w:rPr>
          <w:rFonts w:ascii="Times New Roman" w:hAnsi="Times New Roman" w:cs="Times New Roman"/>
          <w:sz w:val="28"/>
          <w:szCs w:val="28"/>
        </w:rPr>
        <w:t xml:space="preserve"> se ocjenjuje prema sljedećim kriterijima, a ocjena proizlazi iz ukupnih bodova dobivenih zbrajanjem svih navedenih kriterija:</w:t>
      </w: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063"/>
        <w:gridCol w:w="2776"/>
        <w:gridCol w:w="2776"/>
        <w:gridCol w:w="2773"/>
      </w:tblGrid>
      <w:tr w:rsidR="00F94BD2" w:rsidRPr="00D21D24" w:rsidTr="002646D8">
        <w:tc>
          <w:tcPr>
            <w:tcW w:w="2295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OPIS KRITERIJA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POTPUNO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2 boda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DJELOMIČNO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1 bod</w:t>
            </w:r>
          </w:p>
        </w:tc>
        <w:tc>
          <w:tcPr>
            <w:tcW w:w="901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NEPOTPUNO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0 boda</w:t>
            </w: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cilj je jasan i razumljiv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rikupljeno je dovoljno podataka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podaci su pravopisno točni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odaci u izvještaju prikazani su pregledno i uredno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tekst je sažeto napisan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lako je pratiti sadržaj 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okazuje razumijevanje zadane teme, njegovih odnosa i srodnih sadržaja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valitetno op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sani i obrazloženi prikupljeni rezultati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z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aključak se temelji na prikupljenim podacima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94BD2" w:rsidRDefault="00F94BD2" w:rsidP="00F94BD2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1785"/>
        <w:gridCol w:w="1786"/>
      </w:tblGrid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RP</w:t>
            </w:r>
          </w:p>
        </w:tc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Bodovi PP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18 – 17</w:t>
            </w:r>
          </w:p>
        </w:tc>
        <w:tc>
          <w:tcPr>
            <w:tcW w:w="1785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18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16 – 15 </w:t>
            </w:r>
          </w:p>
        </w:tc>
        <w:tc>
          <w:tcPr>
            <w:tcW w:w="1785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14 – 11 </w:t>
            </w:r>
          </w:p>
        </w:tc>
        <w:tc>
          <w:tcPr>
            <w:tcW w:w="1785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10 – 9 </w:t>
            </w:r>
          </w:p>
        </w:tc>
        <w:tc>
          <w:tcPr>
            <w:tcW w:w="1785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7 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8 – 0 </w:t>
            </w:r>
          </w:p>
        </w:tc>
        <w:tc>
          <w:tcPr>
            <w:tcW w:w="1785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0 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F94BD2" w:rsidRDefault="00F94BD2" w:rsidP="00F94BD2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F57F9C" w:rsidRDefault="00F57F9C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94BD2" w:rsidRDefault="00F94BD2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94BD2" w:rsidRDefault="00F94BD2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lastRenderedPageBreak/>
        <w:t>KRITERIJI ZA VREDNOVANJE MINI PROJEKATA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</w:t>
      </w:r>
      <w:r w:rsidR="00DD4499">
        <w:rPr>
          <w:rFonts w:ascii="Times New Roman" w:hAnsi="Times New Roman" w:cs="Times New Roman"/>
          <w:b/>
          <w:color w:val="0070C0"/>
          <w:sz w:val="36"/>
          <w:szCs w:val="32"/>
        </w:rPr>
        <w:t>(kemija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>)</w:t>
      </w: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b/>
          <w:sz w:val="24"/>
        </w:rPr>
      </w:pP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>Mini projekt se ocjenjuje prema sljedećim kriterijima, a ocjena proizlazi iz ukupnih bodova dobivenih zbrajanjem svih navedenih kriterija:</w:t>
      </w: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021"/>
        <w:gridCol w:w="2789"/>
        <w:gridCol w:w="2789"/>
        <w:gridCol w:w="2789"/>
      </w:tblGrid>
      <w:tr w:rsidR="00F94BD2" w:rsidRPr="00D21D24" w:rsidTr="002646D8">
        <w:trPr>
          <w:trHeight w:val="322"/>
        </w:trPr>
        <w:tc>
          <w:tcPr>
            <w:tcW w:w="2281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OPIS KRITERIJA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POTPUNO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2 boda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DJELOMIČNO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1 bod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NEPOTPUNO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0 boda</w:t>
            </w:r>
          </w:p>
        </w:tc>
      </w:tr>
      <w:tr w:rsidR="00F94BD2" w:rsidRPr="00D21D24" w:rsidTr="002646D8">
        <w:trPr>
          <w:trHeight w:val="322"/>
        </w:trPr>
        <w:tc>
          <w:tcPr>
            <w:tcW w:w="228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pokus je izrađen prema uputama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rPr>
          <w:trHeight w:val="322"/>
        </w:trPr>
        <w:tc>
          <w:tcPr>
            <w:tcW w:w="228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cilj mini projekta je postignut 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rPr>
          <w:trHeight w:val="322"/>
        </w:trPr>
        <w:tc>
          <w:tcPr>
            <w:tcW w:w="228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uočava promjene tijekom pokusa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rPr>
          <w:trHeight w:val="322"/>
        </w:trPr>
        <w:tc>
          <w:tcPr>
            <w:tcW w:w="228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prepoznaje promjene tijekom pokusa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rPr>
          <w:trHeight w:val="322"/>
        </w:trPr>
        <w:tc>
          <w:tcPr>
            <w:tcW w:w="228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podaci su jasno analizirani, obrađeni i prikazani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rPr>
          <w:trHeight w:val="322"/>
        </w:trPr>
        <w:tc>
          <w:tcPr>
            <w:tcW w:w="228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odgovori na pitanja su jasni i razumljivi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rPr>
          <w:trHeight w:val="322"/>
        </w:trPr>
        <w:tc>
          <w:tcPr>
            <w:tcW w:w="228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bilješke su čitke i uredne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rPr>
          <w:trHeight w:val="322"/>
        </w:trPr>
        <w:tc>
          <w:tcPr>
            <w:tcW w:w="228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skica pokusa je točna i uredna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rPr>
          <w:trHeight w:val="322"/>
        </w:trPr>
        <w:tc>
          <w:tcPr>
            <w:tcW w:w="228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zaključak je razumljiv i izveden iz opisanih rezultata</w:t>
            </w: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94BD2" w:rsidRPr="00D21D24" w:rsidRDefault="00F94BD2" w:rsidP="00F94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1785"/>
        <w:gridCol w:w="1786"/>
      </w:tblGrid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RP</w:t>
            </w:r>
          </w:p>
        </w:tc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Bodovi PP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18 – 17</w:t>
            </w:r>
          </w:p>
        </w:tc>
        <w:tc>
          <w:tcPr>
            <w:tcW w:w="1785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18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16 – 15 </w:t>
            </w:r>
          </w:p>
        </w:tc>
        <w:tc>
          <w:tcPr>
            <w:tcW w:w="1785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14 – 11 </w:t>
            </w:r>
          </w:p>
        </w:tc>
        <w:tc>
          <w:tcPr>
            <w:tcW w:w="1785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10 – 9 </w:t>
            </w:r>
          </w:p>
        </w:tc>
        <w:tc>
          <w:tcPr>
            <w:tcW w:w="1785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7 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F94BD2" w:rsidRPr="00D21D24" w:rsidTr="002646D8">
        <w:trPr>
          <w:jc w:val="center"/>
        </w:trPr>
        <w:tc>
          <w:tcPr>
            <w:tcW w:w="1785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8 – 0 </w:t>
            </w:r>
          </w:p>
        </w:tc>
        <w:tc>
          <w:tcPr>
            <w:tcW w:w="1785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0 </w:t>
            </w:r>
          </w:p>
        </w:tc>
        <w:tc>
          <w:tcPr>
            <w:tcW w:w="1786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F94BD2" w:rsidRPr="00D21D24" w:rsidRDefault="00F94BD2" w:rsidP="00F94BD2">
      <w:pPr>
        <w:spacing w:after="0"/>
        <w:jc w:val="center"/>
        <w:rPr>
          <w:rFonts w:ascii="Times New Roman" w:hAnsi="Times New Roman" w:cs="Times New Roman"/>
          <w:bCs/>
          <w:color w:val="0070C0"/>
          <w:sz w:val="36"/>
          <w:szCs w:val="32"/>
        </w:rPr>
      </w:pPr>
    </w:p>
    <w:p w:rsidR="00F94BD2" w:rsidRDefault="00F94BD2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94BD2" w:rsidRDefault="00F94BD2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94BD2" w:rsidRDefault="00F94BD2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KRITERIJI ZA VREDNOVANJE IZRADE HERBARIJA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(6. </w:t>
      </w:r>
      <w:r w:rsidR="00DD4499">
        <w:rPr>
          <w:rFonts w:ascii="Times New Roman" w:hAnsi="Times New Roman" w:cs="Times New Roman"/>
          <w:b/>
          <w:color w:val="0070C0"/>
          <w:sz w:val="36"/>
          <w:szCs w:val="36"/>
        </w:rPr>
        <w:t>razred priroda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)</w:t>
      </w:r>
    </w:p>
    <w:p w:rsidR="00F94BD2" w:rsidRPr="00D21D24" w:rsidRDefault="00F94BD2" w:rsidP="00F9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 xml:space="preserve">Herbarij mora sadržavati </w:t>
      </w:r>
      <w:r w:rsidR="000D328C">
        <w:rPr>
          <w:rFonts w:ascii="Times New Roman" w:hAnsi="Times New Roman" w:cs="Times New Roman"/>
          <w:sz w:val="28"/>
          <w:szCs w:val="28"/>
        </w:rPr>
        <w:t>15</w:t>
      </w:r>
      <w:r w:rsidRPr="00D21D24">
        <w:rPr>
          <w:rFonts w:ascii="Times New Roman" w:hAnsi="Times New Roman" w:cs="Times New Roman"/>
          <w:sz w:val="28"/>
          <w:szCs w:val="28"/>
        </w:rPr>
        <w:t xml:space="preserve"> biljaka. U herbarij ne skupljaju kultivirane biljke. Na etiketu koju učenici dobivaju od učiteljice upisuju obvezno hrvatsko ime biljke, lokalitet, datum sakupljanja i tko je izradio herbarij. Svi se podaci na etiketi pišu neizbrisivim sredstvom za pisanje. Etiketa se lijepi na bijeli </w:t>
      </w:r>
      <w:r w:rsidR="000D328C">
        <w:rPr>
          <w:rFonts w:ascii="Times New Roman" w:hAnsi="Times New Roman" w:cs="Times New Roman"/>
          <w:sz w:val="28"/>
          <w:szCs w:val="28"/>
        </w:rPr>
        <w:t>A4 papir</w:t>
      </w:r>
      <w:r w:rsidRPr="00D21D24">
        <w:rPr>
          <w:rFonts w:ascii="Times New Roman" w:hAnsi="Times New Roman" w:cs="Times New Roman"/>
          <w:sz w:val="28"/>
          <w:szCs w:val="28"/>
        </w:rPr>
        <w:t xml:space="preserve"> u desni donji kut. </w:t>
      </w: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 xml:space="preserve">Herbarij se ocjenjuje prema sljedećim kriterijima, </w:t>
      </w:r>
      <w:bookmarkStart w:id="0" w:name="_Hlk536376025"/>
      <w:r w:rsidRPr="00D21D24">
        <w:rPr>
          <w:rFonts w:ascii="Times New Roman" w:hAnsi="Times New Roman" w:cs="Times New Roman"/>
          <w:sz w:val="28"/>
          <w:szCs w:val="28"/>
        </w:rPr>
        <w:t xml:space="preserve">a ocjena proizlazi iz ukupnih bodova dobivenih zbrajanjem svih navedenih kriterija: </w:t>
      </w:r>
      <w:bookmarkEnd w:id="0"/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568"/>
        <w:gridCol w:w="2016"/>
        <w:gridCol w:w="2530"/>
        <w:gridCol w:w="2274"/>
      </w:tblGrid>
      <w:tr w:rsidR="00F94BD2" w:rsidRPr="00D21D24" w:rsidTr="002646D8">
        <w:tc>
          <w:tcPr>
            <w:tcW w:w="2784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OPIS KRITERIJA</w:t>
            </w:r>
          </w:p>
        </w:tc>
        <w:tc>
          <w:tcPr>
            <w:tcW w:w="655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POTPUNO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2 boda</w:t>
            </w:r>
          </w:p>
        </w:tc>
        <w:tc>
          <w:tcPr>
            <w:tcW w:w="822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DJELOMIČNO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1 bod</w:t>
            </w:r>
          </w:p>
        </w:tc>
        <w:tc>
          <w:tcPr>
            <w:tcW w:w="739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NEPOTPUNO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0 boda</w:t>
            </w:r>
          </w:p>
        </w:tc>
      </w:tr>
      <w:tr w:rsidR="00F94BD2" w:rsidRPr="00D21D24" w:rsidTr="002646D8">
        <w:tc>
          <w:tcPr>
            <w:tcW w:w="2784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sadrži dogovoreni broj biljaka</w:t>
            </w:r>
          </w:p>
        </w:tc>
        <w:tc>
          <w:tcPr>
            <w:tcW w:w="65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784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sve biljke su točno složene prema sistematskim kategorijama</w:t>
            </w:r>
          </w:p>
        </w:tc>
        <w:tc>
          <w:tcPr>
            <w:tcW w:w="65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784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biljke su dovoljno prešane</w:t>
            </w:r>
          </w:p>
        </w:tc>
        <w:tc>
          <w:tcPr>
            <w:tcW w:w="65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784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biljke su dovoljno posušene</w:t>
            </w:r>
          </w:p>
        </w:tc>
        <w:tc>
          <w:tcPr>
            <w:tcW w:w="65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784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etikete sadrže sve potrebne podatke</w:t>
            </w:r>
          </w:p>
        </w:tc>
        <w:tc>
          <w:tcPr>
            <w:tcW w:w="65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784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biljke su točno imenovane</w:t>
            </w:r>
          </w:p>
        </w:tc>
        <w:tc>
          <w:tcPr>
            <w:tcW w:w="65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784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biljke su uredno namještene i zalijepljene </w:t>
            </w:r>
          </w:p>
        </w:tc>
        <w:tc>
          <w:tcPr>
            <w:tcW w:w="65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784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biljke nalijepljene na herbarijski papir</w:t>
            </w:r>
          </w:p>
        </w:tc>
        <w:tc>
          <w:tcPr>
            <w:tcW w:w="65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784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herbarij je uredan </w:t>
            </w:r>
          </w:p>
        </w:tc>
        <w:tc>
          <w:tcPr>
            <w:tcW w:w="65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94BD2" w:rsidRPr="00D21D24" w:rsidRDefault="00F94BD2" w:rsidP="00F94BD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1634"/>
        <w:gridCol w:w="1634"/>
      </w:tblGrid>
      <w:tr w:rsidR="00F94BD2" w:rsidRPr="00D21D24" w:rsidTr="002646D8">
        <w:trPr>
          <w:jc w:val="center"/>
        </w:trPr>
        <w:tc>
          <w:tcPr>
            <w:tcW w:w="1633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RP</w:t>
            </w:r>
          </w:p>
        </w:tc>
        <w:tc>
          <w:tcPr>
            <w:tcW w:w="1634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Bodovi PP</w:t>
            </w:r>
          </w:p>
        </w:tc>
        <w:tc>
          <w:tcPr>
            <w:tcW w:w="1634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F94BD2" w:rsidRPr="00D21D24" w:rsidTr="002646D8">
        <w:trPr>
          <w:jc w:val="center"/>
        </w:trPr>
        <w:tc>
          <w:tcPr>
            <w:tcW w:w="1633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18 – 17</w:t>
            </w:r>
          </w:p>
        </w:tc>
        <w:tc>
          <w:tcPr>
            <w:tcW w:w="1634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18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F94BD2" w:rsidRPr="00D21D24" w:rsidTr="002646D8">
        <w:trPr>
          <w:jc w:val="center"/>
        </w:trPr>
        <w:tc>
          <w:tcPr>
            <w:tcW w:w="1633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16 – 15 </w:t>
            </w:r>
          </w:p>
        </w:tc>
        <w:tc>
          <w:tcPr>
            <w:tcW w:w="1634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F94BD2" w:rsidRPr="00D21D24" w:rsidTr="002646D8">
        <w:trPr>
          <w:jc w:val="center"/>
        </w:trPr>
        <w:tc>
          <w:tcPr>
            <w:tcW w:w="1633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14 – 11 </w:t>
            </w:r>
          </w:p>
        </w:tc>
        <w:tc>
          <w:tcPr>
            <w:tcW w:w="1634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F94BD2" w:rsidRPr="00D21D24" w:rsidTr="002646D8">
        <w:trPr>
          <w:jc w:val="center"/>
        </w:trPr>
        <w:tc>
          <w:tcPr>
            <w:tcW w:w="1633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10 – 9 </w:t>
            </w:r>
          </w:p>
        </w:tc>
        <w:tc>
          <w:tcPr>
            <w:tcW w:w="1634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7 </w:t>
            </w:r>
          </w:p>
        </w:tc>
        <w:tc>
          <w:tcPr>
            <w:tcW w:w="1634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F94BD2" w:rsidRPr="00D21D24" w:rsidTr="002646D8">
        <w:trPr>
          <w:jc w:val="center"/>
        </w:trPr>
        <w:tc>
          <w:tcPr>
            <w:tcW w:w="1633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8 – 0 </w:t>
            </w:r>
          </w:p>
        </w:tc>
        <w:tc>
          <w:tcPr>
            <w:tcW w:w="1634" w:type="dxa"/>
          </w:tcPr>
          <w:p w:rsidR="00F94BD2" w:rsidRPr="00164A5F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0 </w:t>
            </w:r>
          </w:p>
        </w:tc>
        <w:tc>
          <w:tcPr>
            <w:tcW w:w="1634" w:type="dxa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F94BD2" w:rsidRDefault="00F94BD2" w:rsidP="00F94BD2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94BD2" w:rsidRDefault="00F94BD2" w:rsidP="00F94BD2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94BD2" w:rsidRDefault="00F94BD2" w:rsidP="00F94BD2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lastRenderedPageBreak/>
        <w:t xml:space="preserve">KRITERIJI ZA VREDNOVANJE 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>ONLINE</w:t>
      </w: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PROVJERA ZNANJA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(</w:t>
      </w:r>
      <w:r w:rsidR="000D328C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Office </w:t>
      </w:r>
      <w:proofErr w:type="spellStart"/>
      <w:r>
        <w:rPr>
          <w:rFonts w:ascii="Times New Roman" w:hAnsi="Times New Roman" w:cs="Times New Roman"/>
          <w:b/>
          <w:color w:val="0070C0"/>
          <w:sz w:val="36"/>
          <w:szCs w:val="32"/>
        </w:rPr>
        <w:t>Teams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  <w:sz w:val="36"/>
          <w:szCs w:val="32"/>
        </w:rPr>
        <w:t>Testmoz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  <w:sz w:val="36"/>
          <w:szCs w:val="32"/>
        </w:rPr>
        <w:t>Wizer.me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2"/>
        </w:rPr>
        <w:t>)</w:t>
      </w:r>
    </w:p>
    <w:p w:rsidR="00F94BD2" w:rsidRPr="00D21D24" w:rsidRDefault="00F94BD2" w:rsidP="00F94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94BD2" w:rsidRPr="00D21D24" w:rsidTr="002646D8">
        <w:trPr>
          <w:trHeight w:val="423"/>
        </w:trPr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Nedovoljan (1)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Dovoljan (2)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Dobar (3)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Vrlo dobar (4)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Odličan (5)</w:t>
            </w:r>
          </w:p>
        </w:tc>
      </w:tr>
      <w:tr w:rsidR="00F94BD2" w:rsidRPr="00D21D24" w:rsidTr="002646D8">
        <w:trPr>
          <w:trHeight w:val="558"/>
        </w:trPr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0 – 49 %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50 – 60 %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61 – 79 %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80 – 89 %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90 – 100%</w:t>
            </w:r>
          </w:p>
        </w:tc>
      </w:tr>
    </w:tbl>
    <w:p w:rsidR="00F94BD2" w:rsidRDefault="00F94BD2" w:rsidP="00F94BD2">
      <w:pPr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F94BD2" w:rsidRPr="00D21D24" w:rsidRDefault="00F94BD2" w:rsidP="00F94BD2">
      <w:pPr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>ISPRAVAK NEGATIVNE OCJENE</w:t>
      </w:r>
      <w:r w:rsidR="007856B5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(za učenike koji imaju negativnu ocjenu do 16.3.2020.)</w:t>
      </w:r>
    </w:p>
    <w:p w:rsidR="00F94BD2" w:rsidRDefault="00F94BD2" w:rsidP="00F94BD2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>Učenik/</w:t>
      </w:r>
      <w:proofErr w:type="spellStart"/>
      <w:r w:rsidRPr="00D21D24">
        <w:rPr>
          <w:rFonts w:ascii="Times New Roman" w:hAnsi="Times New Roman" w:cs="Times New Roman"/>
          <w:sz w:val="32"/>
          <w:szCs w:val="38"/>
        </w:rPr>
        <w:t>ca</w:t>
      </w:r>
      <w:proofErr w:type="spellEnd"/>
      <w:r w:rsidRPr="00D21D24">
        <w:rPr>
          <w:rFonts w:ascii="Times New Roman" w:hAnsi="Times New Roman" w:cs="Times New Roman"/>
          <w:sz w:val="32"/>
          <w:szCs w:val="38"/>
        </w:rPr>
        <w:t xml:space="preserve"> može ispravljati negativnu ocjenu, iz određene nastavne jedinice/cjeline/praktičnog rada/mini projekta/modela za koji predmetna učiteljica smatra da ocjena mora biti pozitivna</w:t>
      </w:r>
      <w:r>
        <w:rPr>
          <w:rFonts w:ascii="Times New Roman" w:hAnsi="Times New Roman" w:cs="Times New Roman"/>
          <w:sz w:val="32"/>
          <w:szCs w:val="38"/>
        </w:rPr>
        <w:t xml:space="preserve"> uz </w:t>
      </w:r>
      <w:r w:rsidRPr="00D21D24">
        <w:rPr>
          <w:rFonts w:ascii="Times New Roman" w:hAnsi="Times New Roman" w:cs="Times New Roman"/>
          <w:sz w:val="32"/>
          <w:szCs w:val="38"/>
        </w:rPr>
        <w:t>najavu predmetnoj učiteljici</w:t>
      </w:r>
      <w:r>
        <w:rPr>
          <w:rFonts w:ascii="Times New Roman" w:hAnsi="Times New Roman" w:cs="Times New Roman"/>
          <w:sz w:val="32"/>
          <w:szCs w:val="38"/>
        </w:rPr>
        <w:t xml:space="preserve"> privatnom porukom u virtualnoj učionici na </w:t>
      </w:r>
      <w:proofErr w:type="spellStart"/>
      <w:r>
        <w:rPr>
          <w:rFonts w:ascii="Times New Roman" w:hAnsi="Times New Roman" w:cs="Times New Roman"/>
          <w:sz w:val="32"/>
          <w:szCs w:val="38"/>
        </w:rPr>
        <w:t>Yammeru</w:t>
      </w:r>
      <w:proofErr w:type="spellEnd"/>
      <w:r w:rsidRPr="00D21D24">
        <w:rPr>
          <w:rFonts w:ascii="Times New Roman" w:hAnsi="Times New Roman" w:cs="Times New Roman"/>
          <w:sz w:val="32"/>
          <w:szCs w:val="38"/>
        </w:rPr>
        <w:t xml:space="preserve">. </w:t>
      </w:r>
      <w:bookmarkStart w:id="1" w:name="_GoBack"/>
      <w:bookmarkEnd w:id="1"/>
    </w:p>
    <w:p w:rsidR="00F94BD2" w:rsidRDefault="00F94BD2" w:rsidP="00F57F9C">
      <w:pPr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F57F9C" w:rsidRPr="00D21D24" w:rsidRDefault="00F57F9C" w:rsidP="00F57F9C">
      <w:pPr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>ZAKLJUČNA OCJENA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 xml:space="preserve">U procesu donošenja odluke o zaključnoj ocjeni učitelj treba koristiti sve informacije koje je tijekom godine prikupio o svakom pojedinom učeniku i njegovu napredovanju, primjenom različitih pristupa vrednovanju. 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>Zaključna godišnja ocjena proizlazi iz cjelogodišnjeg rada kod kuće i na satu, te pokazane usvojenosti sadržaja kao i primjene znanja.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 xml:space="preserve">Zaključna ocjena treba biti temeljena na što više vjerodostojnih, valjanih informacija o učenikovu učenju i napretku te na njegovim rezultatima i uradcima tijekom cijele školske, ali </w:t>
      </w:r>
      <w:r w:rsidRPr="00D21D24">
        <w:rPr>
          <w:rFonts w:ascii="Times New Roman" w:hAnsi="Times New Roman" w:cs="Times New Roman"/>
          <w:b/>
          <w:bCs/>
          <w:sz w:val="32"/>
          <w:szCs w:val="38"/>
        </w:rPr>
        <w:t>NE MORA</w:t>
      </w:r>
      <w:r w:rsidRPr="00D21D24">
        <w:rPr>
          <w:rFonts w:ascii="Times New Roman" w:hAnsi="Times New Roman" w:cs="Times New Roman"/>
          <w:sz w:val="32"/>
          <w:szCs w:val="38"/>
        </w:rPr>
        <w:t xml:space="preserve"> biti jednaka aritmetičkoj sredini pojedinačnih ocjena prikupljenih vrednovanjem naučenog (sukladno zakonskim propisima). 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 xml:space="preserve">U zaključnoj ocjeni </w:t>
      </w:r>
      <w:r w:rsidRPr="00D21D24">
        <w:rPr>
          <w:rFonts w:ascii="Times New Roman" w:hAnsi="Times New Roman" w:cs="Times New Roman"/>
          <w:b/>
          <w:bCs/>
          <w:sz w:val="32"/>
          <w:szCs w:val="38"/>
        </w:rPr>
        <w:t>JEDNAK</w:t>
      </w:r>
      <w:r w:rsidRPr="00D21D24">
        <w:rPr>
          <w:rFonts w:ascii="Times New Roman" w:hAnsi="Times New Roman" w:cs="Times New Roman"/>
          <w:sz w:val="32"/>
          <w:szCs w:val="38"/>
        </w:rPr>
        <w:t xml:space="preserve"> udio čine ocjene iz oba elementa vrednovanja (usvojenost znanja i prirodoznanstvene vještine), uzimajući u obzir i bilješke o napredovanju učenika u realizaciji zadanih ishoda.</w:t>
      </w:r>
      <w:r>
        <w:rPr>
          <w:rFonts w:ascii="Times New Roman" w:hAnsi="Times New Roman" w:cs="Times New Roman"/>
          <w:sz w:val="32"/>
          <w:szCs w:val="38"/>
        </w:rPr>
        <w:t xml:space="preserve"> Formativno (bilješke) i </w:t>
      </w:r>
      <w:proofErr w:type="spellStart"/>
      <w:r>
        <w:rPr>
          <w:rFonts w:ascii="Times New Roman" w:hAnsi="Times New Roman" w:cs="Times New Roman"/>
          <w:sz w:val="32"/>
          <w:szCs w:val="38"/>
        </w:rPr>
        <w:t>sumativno</w:t>
      </w:r>
      <w:proofErr w:type="spellEnd"/>
      <w:r>
        <w:rPr>
          <w:rFonts w:ascii="Times New Roman" w:hAnsi="Times New Roman" w:cs="Times New Roman"/>
          <w:sz w:val="32"/>
          <w:szCs w:val="38"/>
        </w:rPr>
        <w:t xml:space="preserve"> (brojčana ocjena) vrednovanje</w:t>
      </w:r>
      <w:r w:rsidRPr="00C5084D">
        <w:rPr>
          <w:rFonts w:ascii="Times New Roman" w:hAnsi="Times New Roman" w:cs="Times New Roman"/>
          <w:b/>
          <w:bCs/>
          <w:sz w:val="32"/>
          <w:szCs w:val="38"/>
        </w:rPr>
        <w:t xml:space="preserve"> JEDNAKO</w:t>
      </w:r>
      <w:r>
        <w:rPr>
          <w:rFonts w:ascii="Times New Roman" w:hAnsi="Times New Roman" w:cs="Times New Roman"/>
          <w:sz w:val="32"/>
          <w:szCs w:val="38"/>
        </w:rPr>
        <w:t xml:space="preserve"> je važno u određivanju zaključne ocjene. 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>Elementi, načini i postupci u procesu zaključivanja ocjene navedeni su u gore navedenim tablicama.</w:t>
      </w:r>
    </w:p>
    <w:p w:rsidR="00F57F9C" w:rsidRDefault="00F57F9C"/>
    <w:sectPr w:rsidR="00F57F9C" w:rsidSect="00F57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35C"/>
    <w:multiLevelType w:val="hybridMultilevel"/>
    <w:tmpl w:val="52B413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2AF7"/>
    <w:multiLevelType w:val="hybridMultilevel"/>
    <w:tmpl w:val="0BDC58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C"/>
    <w:rsid w:val="000D328C"/>
    <w:rsid w:val="007856B5"/>
    <w:rsid w:val="00D84BAC"/>
    <w:rsid w:val="00DD4499"/>
    <w:rsid w:val="00F57F9C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0BCA"/>
  <w15:chartTrackingRefBased/>
  <w15:docId w15:val="{F03A3BA7-9963-4441-B904-84C1C101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3</cp:revision>
  <dcterms:created xsi:type="dcterms:W3CDTF">2020-04-19T14:31:00Z</dcterms:created>
  <dcterms:modified xsi:type="dcterms:W3CDTF">2020-04-20T07:24:00Z</dcterms:modified>
</cp:coreProperties>
</file>