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5" w:rsidRDefault="008465C5"/>
    <w:p w:rsidR="0077188B" w:rsidRP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77188B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VREDNOVANJE:</w:t>
      </w:r>
    </w:p>
    <w:p w:rsidR="0077188B" w:rsidRPr="00E33F1C" w:rsidRDefault="0077188B" w:rsidP="0077188B">
      <w:pP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</w:pPr>
      <w:r w:rsidRPr="00E33F1C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Ocjena: motorička znanja: </w:t>
      </w:r>
    </w:p>
    <w:p w:rsidR="0077188B" w:rsidRDefault="0077188B" w:rsidP="0077188B">
      <w:pP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</w:pPr>
      <w:r w:rsidRPr="00E33F1C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 xml:space="preserve">8. razred – </w:t>
      </w:r>
      <w:r w:rsidRPr="00E33F1C"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>Bečki valcer</w:t>
      </w: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– ishod: naučiti osnovni korak </w:t>
      </w:r>
    </w:p>
    <w:p w:rsidR="0077188B" w:rsidRDefault="0077188B" w:rsidP="0077188B">
      <w:pP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</w:pP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1. učenici: </w:t>
      </w:r>
      <w:r w:rsidRPr="00696F8D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>naprijed – nazad: - muški korak (desna noga naprijed…)</w:t>
      </w:r>
    </w:p>
    <w:p w:rsidR="0077188B" w:rsidRPr="00696F8D" w:rsidRDefault="0077188B" w:rsidP="0077188B">
      <w:pPr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</w:pP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   učenice: </w:t>
      </w:r>
      <w:r w:rsidRPr="00696F8D">
        <w:rPr>
          <w:rFonts w:ascii="Times New Roman" w:hAnsi="Times New Roman" w:cs="Times New Roman"/>
          <w:color w:val="343A41"/>
          <w:sz w:val="24"/>
          <w:szCs w:val="24"/>
          <w:shd w:val="clear" w:color="auto" w:fill="EDEFF2"/>
        </w:rPr>
        <w:t>nazad – naprijed: – ženski korak (lijeva noga nazad…)</w:t>
      </w:r>
      <w:r>
        <w:rPr>
          <w:rFonts w:ascii="Times New Roman" w:hAnsi="Times New Roman" w:cs="Times New Roman"/>
          <w:b/>
          <w:color w:val="343A41"/>
          <w:sz w:val="24"/>
          <w:szCs w:val="24"/>
          <w:shd w:val="clear" w:color="auto" w:fill="EDEFF2"/>
        </w:rPr>
        <w:t xml:space="preserve">                                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696F8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2. učenici: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osnovni korak s rotacijom na desno-muški korak 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                (desna noga naprijed 1,2,3, rotacija u desnu stranu…)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   </w:t>
      </w:r>
      <w:r w:rsidRPr="00696F8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učenice: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osnovni korak s rotacijom na lijevo:– ženski korak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                (lijeva noga nazad 1,2,3, rotacija u lijevu stranu…)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Učenici izvode redom: 1. zadatak 5 puta naprijed-nazad, zatim 2. zadatak 1 krug na desno dok se ne vrate u početnu poziciju.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Učenice izvode redom: 1. zadatak 5 puta nazad-naprijed, zatim 2. zadatak 1 krug na lijevo dok se ne vrate u početnu poziciju.</w:t>
      </w:r>
    </w:p>
    <w:p w:rsidR="00446E6A" w:rsidRPr="00446E6A" w:rsidRDefault="00446E6A" w:rsidP="00446E6A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Za ispravno izvršenje zadatka poslužite se video pre</w:t>
      </w: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zentacijama koje imate – Bečki</w:t>
      </w: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valcer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Vaš video uradak možete snimiti na laptopu, mobitelu ili tabletu a isti možete poslati p</w:t>
      </w:r>
      <w:r w:rsidR="00446E6A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reko </w:t>
      </w:r>
      <w:proofErr w:type="spellStart"/>
      <w:r w:rsidR="00446E6A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yammera</w:t>
      </w:r>
      <w:proofErr w:type="spellEnd"/>
      <w:r w:rsidR="00446E6A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ili </w:t>
      </w:r>
      <w:proofErr w:type="spellStart"/>
      <w:r w:rsidR="00446E6A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yuotuba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kako vam je lakše.</w:t>
      </w:r>
      <w:r w:rsidRPr="00224F25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Snimka vježbe (korak plesa) ne trebaju biti duže od jedne minute ukupno za obje vježbe.</w:t>
      </w:r>
      <w:bookmarkStart w:id="0" w:name="_GoBack"/>
      <w:bookmarkEnd w:id="0"/>
    </w:p>
    <w:p w:rsidR="0077188B" w:rsidRPr="00EE357D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 w:rsidRPr="00EE357D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UPUTE ZA SLANJE ZADATAKA</w:t>
      </w:r>
    </w:p>
    <w:p w:rsidR="0077188B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yammera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: snimku šaljete na 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klikom na strelicu (prema gore –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upload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 file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from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your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computer</w:t>
      </w:r>
      <w:proofErr w:type="spellEnd"/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) dobijete prozor gdje ćete pronaći vašu snimku, označite je jednim klikom i kliknete otvori. Vaša snimka trebala bi biti u privitku poruku koju šaljete.</w:t>
      </w:r>
    </w:p>
    <w:p w:rsidR="0077188B" w:rsidRPr="00D251CF" w:rsidRDefault="0077188B" w:rsidP="0077188B">
      <w:pPr>
        <w:shd w:val="clear" w:color="auto" w:fill="F2FCFC"/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  <w:color w:val="343A41"/>
          <w:sz w:val="23"/>
          <w:szCs w:val="23"/>
          <w:shd w:val="clear" w:color="auto" w:fill="EDEFF2"/>
        </w:rPr>
      </w:pPr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Upute za slanje preko </w:t>
      </w:r>
      <w:proofErr w:type="spellStart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youtuba</w:t>
      </w:r>
      <w:proofErr w:type="spellEnd"/>
      <w:r w:rsidRPr="0082516A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:</w:t>
      </w: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kliknite na stranicu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youtub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e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, desno u kutu klik na kameru(izrada videozapisa ili drugog sadržaja), klik na -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-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prijaviti se na svoju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gmail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adresu, zatim se vratite na kamera(izrada video zapis ili drugog sadržaja), klik na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prenesi videozapis, zatim na –odaberi datoteku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, dobijete prozor gdje ćete pronaći vašu snimku, označite jednim  klikom  i kliknite na otvori. Pojavit će se vaš link kojem dodate u naslov  (ime i prezime,</w:t>
      </w:r>
      <w:r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razred), označiti da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sadržaj nije namijenjen djeci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dalje, zatim ponovno dalje na vidljivost, - </w:t>
      </w:r>
      <w:r w:rsidRPr="00D251CF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ovdje obavezno klik na nije javno dostupno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, zatim klik na spremi. Sada ste dobili svoj link za napravljeni videozapis. Na link kliknite </w:t>
      </w:r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lastRenderedPageBreak/>
        <w:t xml:space="preserve">desnom tipkom, odaberite kopiraj adresu veze i zalijepite na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yammer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u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private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proofErr w:type="spellStart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>messages</w:t>
      </w:r>
      <w:proofErr w:type="spellEnd"/>
      <w:r w:rsidRPr="00D251CF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te pošaljite.</w:t>
      </w:r>
    </w:p>
    <w:p w:rsidR="0077188B" w:rsidRDefault="0077188B" w:rsidP="0077188B">
      <w:pP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</w:pPr>
      <w:r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Važno: </w:t>
      </w:r>
      <w:r w:rsidRPr="00CC4A08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učenici koji nisu u mogućnosti ili neće uspjeti poslati snimku niti na jedan od navedenih načina dobiti će </w:t>
      </w:r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link za aplikaciju </w:t>
      </w:r>
      <w:proofErr w:type="spellStart"/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>zoom</w:t>
      </w:r>
      <w:proofErr w:type="spellEnd"/>
      <w:r w:rsidRPr="00CC4A08">
        <w:rPr>
          <w:rFonts w:ascii="Segoe UI" w:hAnsi="Segoe UI" w:cs="Segoe UI"/>
          <w:b/>
          <w:color w:val="343A41"/>
          <w:sz w:val="23"/>
          <w:szCs w:val="23"/>
          <w:shd w:val="clear" w:color="auto" w:fill="EDEFF2"/>
        </w:rPr>
        <w:t xml:space="preserve"> te će odgovarati preko iste.</w:t>
      </w:r>
    </w:p>
    <w:p w:rsidR="0077188B" w:rsidRDefault="0077188B" w:rsidP="0077188B"/>
    <w:sectPr w:rsidR="00771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B"/>
    <w:rsid w:val="00446E6A"/>
    <w:rsid w:val="0077188B"/>
    <w:rsid w:val="008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3767"/>
  <w15:chartTrackingRefBased/>
  <w15:docId w15:val="{7B844E0F-F80A-4282-BA0B-49F82E2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8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2020-04-16T08:04:00Z</dcterms:created>
  <dcterms:modified xsi:type="dcterms:W3CDTF">2020-04-16T08:18:00Z</dcterms:modified>
</cp:coreProperties>
</file>