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D9" w:rsidRPr="00C8070B" w:rsidRDefault="00125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70B">
        <w:rPr>
          <w:rFonts w:ascii="Times New Roman" w:hAnsi="Times New Roman" w:cs="Times New Roman"/>
          <w:b/>
          <w:bCs/>
          <w:sz w:val="24"/>
          <w:szCs w:val="24"/>
        </w:rPr>
        <w:t>Nastavni listić – nizinski, primorski i gorski zavičaj</w:t>
      </w:r>
    </w:p>
    <w:p w:rsidR="001252D9" w:rsidRPr="001252D9" w:rsidRDefault="00125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2D9">
        <w:rPr>
          <w:rFonts w:ascii="Times New Roman" w:hAnsi="Times New Roman" w:cs="Times New Roman"/>
          <w:b/>
          <w:bCs/>
          <w:sz w:val="24"/>
          <w:szCs w:val="24"/>
        </w:rPr>
        <w:t>1.Dopuni rečenice: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nizinskom zavičaju imamo 4 rijeke:_________, ___________, ___________, _________.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rijeci Dravi izgrađena je ______________.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nizinskom zavičaju zime su _______ i ________, a ljeta ________.</w:t>
      </w:r>
    </w:p>
    <w:p w:rsidR="001252D9" w:rsidRPr="001252D9" w:rsidRDefault="00125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2D9">
        <w:rPr>
          <w:rFonts w:ascii="Times New Roman" w:hAnsi="Times New Roman" w:cs="Times New Roman"/>
          <w:b/>
          <w:bCs/>
          <w:sz w:val="24"/>
          <w:szCs w:val="24"/>
        </w:rPr>
        <w:t>2. Zaokruži točan odgovor: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U nizinskom zavičaju rasprostranjene su šume: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bukve i jele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hrasta i graba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Bura je vjetar koji puše: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 mora prema kopnu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 kopna prema moru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U gorskom zavičaju razvijena je: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tekstilna industrija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drvna industrija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metalna industrija</w:t>
      </w:r>
    </w:p>
    <w:p w:rsidR="001252D9" w:rsidRDefault="00125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2D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Zaokruži je li tvrdnja točna ili netočna:</w:t>
      </w:r>
    </w:p>
    <w:p w:rsidR="001252D9" w:rsidRDefault="0012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C4B80">
        <w:rPr>
          <w:rFonts w:ascii="Times New Roman" w:hAnsi="Times New Roman" w:cs="Times New Roman"/>
          <w:sz w:val="24"/>
          <w:szCs w:val="24"/>
        </w:rPr>
        <w:t>U nizinskom zavičaju uzgaja se pšenica, kukuruz, ječam i zob.                                 T         N</w:t>
      </w:r>
    </w:p>
    <w:p w:rsidR="004C4B80" w:rsidRDefault="004C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Naše more zove se Sredozemno more.                                                                        T        </w:t>
      </w:r>
      <w:r w:rsidR="00C8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C8070B" w:rsidRDefault="00C8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primorskom zavičaju razvijen je turizam.                                                                T         N</w:t>
      </w:r>
    </w:p>
    <w:p w:rsidR="00C8070B" w:rsidRDefault="00C8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 primorskom zavičaju ljudi se bave vinogradarstvom.                                              T         N</w:t>
      </w:r>
    </w:p>
    <w:p w:rsidR="00C8070B" w:rsidRDefault="00C8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 gorskom zavičaju osnovna grana poljoprivrede je ribolov.                                      T         N</w:t>
      </w:r>
      <w:bookmarkStart w:id="0" w:name="_GoBack"/>
      <w:bookmarkEnd w:id="0"/>
    </w:p>
    <w:p w:rsidR="004C4B80" w:rsidRPr="001252D9" w:rsidRDefault="004C4B80">
      <w:pPr>
        <w:rPr>
          <w:rFonts w:ascii="Times New Roman" w:hAnsi="Times New Roman" w:cs="Times New Roman"/>
          <w:sz w:val="24"/>
          <w:szCs w:val="24"/>
        </w:rPr>
      </w:pPr>
    </w:p>
    <w:p w:rsidR="001252D9" w:rsidRPr="001252D9" w:rsidRDefault="001252D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52D9" w:rsidRPr="0012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9"/>
    <w:rsid w:val="001252D9"/>
    <w:rsid w:val="004C4B80"/>
    <w:rsid w:val="00C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1917"/>
  <w15:chartTrackingRefBased/>
  <w15:docId w15:val="{97C0D94F-5C57-414A-9BBF-342A88E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2020-04-10T07:44:00Z</dcterms:created>
  <dcterms:modified xsi:type="dcterms:W3CDTF">2020-04-10T11:27:00Z</dcterms:modified>
</cp:coreProperties>
</file>