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D5" w:rsidRPr="00C32F7A" w:rsidRDefault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Učenici 6.c razreda!</w:t>
      </w:r>
    </w:p>
    <w:p w:rsidR="00C32F7A" w:rsidRPr="00C32F7A" w:rsidRDefault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Danas ćemo ponavljati futur prvi i futur drugi.</w:t>
      </w:r>
    </w:p>
    <w:p w:rsidR="00C32F7A" w:rsidRPr="00C32F7A" w:rsidRDefault="00C32F7A">
      <w:pPr>
        <w:rPr>
          <w:rFonts w:ascii="Times New Roman" w:hAnsi="Times New Roman" w:cs="Times New Roman"/>
          <w:sz w:val="24"/>
          <w:szCs w:val="24"/>
        </w:rPr>
      </w:pPr>
    </w:p>
    <w:p w:rsidR="00C32F7A" w:rsidRP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C32F7A" w:rsidRP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Koje vrijeme izriču futur prvi i futur drugi?</w:t>
      </w:r>
    </w:p>
    <w:p w:rsidR="00C32F7A" w:rsidRP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Od čega se tvori futur prvi?</w:t>
      </w:r>
    </w:p>
    <w:p w:rsidR="00C32F7A" w:rsidRP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Što se događa kada je u futuru prvome glagol u infinitivu s nastavkom na –ti prije pomoćnoga glagola?</w:t>
      </w:r>
    </w:p>
    <w:p w:rsid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Kada koristimo futur drugi?</w:t>
      </w:r>
    </w:p>
    <w:p w:rsidR="00AE1578" w:rsidRPr="00C32F7A" w:rsidRDefault="00AE1578" w:rsidP="00C3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tvori futur drugi?</w:t>
      </w:r>
    </w:p>
    <w:p w:rsidR="00C32F7A" w:rsidRP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U rečenicama s dva predikata koji futur koristimo za izricanje 1. radnje, a koji futur za izricanje 2. radnje?</w:t>
      </w:r>
    </w:p>
    <w:p w:rsidR="00C32F7A" w:rsidRP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</w:p>
    <w:p w:rsidR="00C32F7A" w:rsidRP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</w:p>
    <w:p w:rsidR="00C32F7A" w:rsidRPr="00C32F7A" w:rsidRDefault="00C32F7A" w:rsidP="00C32F7A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 xml:space="preserve">Nakon što usmeno odgovorite na pitanja, </w:t>
      </w:r>
      <w:r w:rsidR="00AE1578">
        <w:rPr>
          <w:rFonts w:ascii="Times New Roman" w:hAnsi="Times New Roman" w:cs="Times New Roman"/>
          <w:sz w:val="24"/>
          <w:szCs w:val="24"/>
        </w:rPr>
        <w:t>uz pomoć bilježnice i</w:t>
      </w:r>
      <w:r w:rsidRPr="00C32F7A">
        <w:rPr>
          <w:rFonts w:ascii="Times New Roman" w:hAnsi="Times New Roman" w:cs="Times New Roman"/>
          <w:sz w:val="24"/>
          <w:szCs w:val="24"/>
        </w:rPr>
        <w:t xml:space="preserve"> udžbenika riješite zadatke u RB, str. 53., 54., 55. i 56.</w:t>
      </w:r>
    </w:p>
    <w:p w:rsidR="00C32F7A" w:rsidRPr="00C32F7A" w:rsidRDefault="00C32F7A" w:rsidP="00C32F7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32F7A" w:rsidRDefault="00C32F7A" w:rsidP="00C32F7A">
      <w:bookmarkStart w:id="0" w:name="_GoBack"/>
      <w:bookmarkEnd w:id="0"/>
      <w:r w:rsidRPr="00C32F7A">
        <w:rPr>
          <w:rFonts w:ascii="Times New Roman" w:hAnsi="Times New Roman" w:cs="Times New Roman"/>
          <w:sz w:val="24"/>
          <w:szCs w:val="24"/>
        </w:rPr>
        <w:t xml:space="preserve">Riješene zadatke fotografirajte i pošaljite u privatnoj poruci </w:t>
      </w:r>
      <w:r w:rsidRPr="00C32F7A">
        <w:rPr>
          <w:rFonts w:ascii="Times New Roman" w:hAnsi="Times New Roman" w:cs="Times New Roman"/>
          <w:b/>
          <w:sz w:val="24"/>
          <w:szCs w:val="24"/>
        </w:rPr>
        <w:t>do nedjelje 5.4.2020.</w:t>
      </w:r>
    </w:p>
    <w:p w:rsidR="00C32F7A" w:rsidRDefault="00C32F7A" w:rsidP="00C32F7A"/>
    <w:p w:rsidR="00C32F7A" w:rsidRDefault="00C32F7A" w:rsidP="00C32F7A"/>
    <w:sectPr w:rsidR="00C3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ED3"/>
    <w:multiLevelType w:val="hybridMultilevel"/>
    <w:tmpl w:val="8CA40652"/>
    <w:lvl w:ilvl="0" w:tplc="574C7ACE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1F3C"/>
    <w:multiLevelType w:val="hybridMultilevel"/>
    <w:tmpl w:val="2CFAF4B2"/>
    <w:lvl w:ilvl="0" w:tplc="6FEAEC7E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7A"/>
    <w:rsid w:val="009175D5"/>
    <w:rsid w:val="00AE1578"/>
    <w:rsid w:val="00C3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B1D5"/>
  <w15:chartTrackingRefBased/>
  <w15:docId w15:val="{D34CF489-7544-4C48-A3C5-1EF1958A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2020-04-01T17:58:00Z</dcterms:created>
  <dcterms:modified xsi:type="dcterms:W3CDTF">2020-04-01T18:17:00Z</dcterms:modified>
</cp:coreProperties>
</file>