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0F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Dragi moj</w:t>
      </w:r>
      <w:r w:rsidR="0091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D0D">
        <w:rPr>
          <w:rFonts w:ascii="Times New Roman" w:hAnsi="Times New Roman" w:cs="Times New Roman"/>
          <w:sz w:val="28"/>
          <w:szCs w:val="28"/>
        </w:rPr>
        <w:t>osmaši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16D0D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Zadatak je sljedeći: u prilogu se nalazi radni listić</w:t>
      </w:r>
      <w:r w:rsidR="009113BC">
        <w:rPr>
          <w:rFonts w:ascii="Times New Roman" w:hAnsi="Times New Roman" w:cs="Times New Roman"/>
          <w:sz w:val="28"/>
          <w:szCs w:val="28"/>
        </w:rPr>
        <w:t xml:space="preserve"> koji </w:t>
      </w:r>
      <w:r w:rsidR="00116D0D">
        <w:rPr>
          <w:rFonts w:ascii="Times New Roman" w:hAnsi="Times New Roman" w:cs="Times New Roman"/>
          <w:sz w:val="28"/>
          <w:szCs w:val="28"/>
        </w:rPr>
        <w:t xml:space="preserve">ste dobili na satu. Vaš zadatak ga je pripremiti za utorak. Listić smo riješili na satu i svi bi trebali imati rješenja. Ako nemate onda imate vremena napisati jer će Vam trebati. </w:t>
      </w:r>
    </w:p>
    <w:p w:rsidR="005533D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r w:rsidR="00116D0D">
        <w:rPr>
          <w:rFonts w:ascii="Times New Roman" w:hAnsi="Times New Roman" w:cs="Times New Roman"/>
          <w:sz w:val="28"/>
          <w:szCs w:val="28"/>
        </w:rPr>
        <w:t>utorak</w:t>
      </w:r>
      <w:r w:rsidR="009113BC">
        <w:rPr>
          <w:rFonts w:ascii="Times New Roman" w:hAnsi="Times New Roman" w:cs="Times New Roman"/>
          <w:sz w:val="28"/>
          <w:szCs w:val="28"/>
        </w:rPr>
        <w:t xml:space="preserve"> </w:t>
      </w:r>
      <w:r w:rsidR="00116D0D">
        <w:rPr>
          <w:rFonts w:ascii="Times New Roman" w:hAnsi="Times New Roman" w:cs="Times New Roman"/>
          <w:sz w:val="28"/>
          <w:szCs w:val="28"/>
        </w:rPr>
        <w:t>7</w:t>
      </w:r>
      <w:r w:rsidR="009113BC">
        <w:rPr>
          <w:rFonts w:ascii="Times New Roman" w:hAnsi="Times New Roman" w:cs="Times New Roman"/>
          <w:sz w:val="28"/>
          <w:szCs w:val="28"/>
        </w:rPr>
        <w:t xml:space="preserve">.4.2020. </w:t>
      </w:r>
      <w:r w:rsidR="00D46641">
        <w:rPr>
          <w:rFonts w:ascii="Times New Roman" w:hAnsi="Times New Roman" w:cs="Times New Roman"/>
          <w:sz w:val="28"/>
          <w:szCs w:val="28"/>
        </w:rPr>
        <w:t xml:space="preserve"> u </w:t>
      </w:r>
      <w:r w:rsidRPr="00D46641">
        <w:rPr>
          <w:rFonts w:ascii="Times New Roman" w:hAnsi="Times New Roman" w:cs="Times New Roman"/>
          <w:sz w:val="28"/>
          <w:szCs w:val="28"/>
        </w:rPr>
        <w:t>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molim Vas da se SVI priključite na  </w:t>
      </w:r>
      <w:bookmarkStart w:id="0" w:name="_Hlk37002118"/>
      <w:r w:rsidR="009A3C0C">
        <w:fldChar w:fldCharType="begin"/>
      </w:r>
      <w:r w:rsidR="009A3C0C">
        <w:instrText xml:space="preserve"> HYPERLINK "https://zoom.us/j/8940047757" </w:instrText>
      </w:r>
      <w:r w:rsidR="009A3C0C">
        <w:fldChar w:fldCharType="separate"/>
      </w:r>
      <w:r w:rsidRPr="00D46641">
        <w:rPr>
          <w:rStyle w:val="Hiperveza"/>
          <w:rFonts w:ascii="Times New Roman" w:hAnsi="Times New Roman" w:cs="Times New Roman"/>
          <w:sz w:val="28"/>
          <w:szCs w:val="28"/>
        </w:rPr>
        <w:t>https://zoom.us/j/8940047757</w:t>
      </w:r>
      <w:r w:rsidR="009A3C0C">
        <w:rPr>
          <w:rStyle w:val="Hiperveza"/>
          <w:rFonts w:ascii="Times New Roman" w:hAnsi="Times New Roman" w:cs="Times New Roman"/>
          <w:sz w:val="28"/>
          <w:szCs w:val="28"/>
        </w:rPr>
        <w:fldChar w:fldCharType="end"/>
      </w:r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9113BC" w:rsidRPr="00D46641" w:rsidRDefault="009113BC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Imajte na umu da će razgovoru prisustvovati sv</w:t>
      </w:r>
      <w:r w:rsidR="00116D0D">
        <w:rPr>
          <w:rFonts w:ascii="Times New Roman" w:hAnsi="Times New Roman" w:cs="Times New Roman"/>
          <w:sz w:val="28"/>
          <w:szCs w:val="28"/>
        </w:rPr>
        <w:t xml:space="preserve">i osmi </w:t>
      </w:r>
      <w:r>
        <w:rPr>
          <w:rFonts w:ascii="Times New Roman" w:hAnsi="Times New Roman" w:cs="Times New Roman"/>
          <w:sz w:val="28"/>
          <w:szCs w:val="28"/>
        </w:rPr>
        <w:t>razred</w:t>
      </w:r>
      <w:r w:rsidR="00116D0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koja imaju prema rasporedu</w:t>
      </w:r>
      <w:r w:rsidR="00116D0D">
        <w:rPr>
          <w:rFonts w:ascii="Times New Roman" w:hAnsi="Times New Roman" w:cs="Times New Roman"/>
          <w:sz w:val="28"/>
          <w:szCs w:val="28"/>
        </w:rPr>
        <w:t xml:space="preserve"> biologiju u utorak i priključiti će nam se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6D0D">
        <w:rPr>
          <w:rFonts w:ascii="Times New Roman" w:hAnsi="Times New Roman" w:cs="Times New Roman"/>
          <w:sz w:val="28"/>
          <w:szCs w:val="28"/>
        </w:rPr>
        <w:t xml:space="preserve">A. Za 8.A ću zabilježiti da ste odradili zadatak pošto u petak 10.4.2020. nemamo službeno nastavu jer je Veliki petak, a htjela bi da zajedno sve prođemo. I pisati ću tako u </w:t>
      </w:r>
      <w:proofErr w:type="spellStart"/>
      <w:r w:rsidR="00116D0D">
        <w:rPr>
          <w:rFonts w:ascii="Times New Roman" w:hAnsi="Times New Roman" w:cs="Times New Roman"/>
          <w:sz w:val="28"/>
          <w:szCs w:val="28"/>
        </w:rPr>
        <w:t>ednevnik</w:t>
      </w:r>
      <w:proofErr w:type="spellEnd"/>
      <w:r w:rsidR="00116D0D">
        <w:rPr>
          <w:rFonts w:ascii="Times New Roman" w:hAnsi="Times New Roman" w:cs="Times New Roman"/>
          <w:sz w:val="28"/>
          <w:szCs w:val="28"/>
        </w:rPr>
        <w:t xml:space="preserve"> da </w:t>
      </w:r>
      <w:r w:rsidR="004B5B1F">
        <w:rPr>
          <w:rFonts w:ascii="Times New Roman" w:hAnsi="Times New Roman" w:cs="Times New Roman"/>
          <w:sz w:val="28"/>
          <w:szCs w:val="28"/>
        </w:rPr>
        <w:t xml:space="preserve">ste imali nastavu. </w:t>
      </w:r>
      <w:r w:rsidR="0011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Kliknite na poveznicu i povezati ćemo se u grupu. Molim Vas da se prije 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NE pokušavate ulogirati 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Imati ćemo vremena da se svi priključe da se upoznamo s ovim načinom rada kako biste vidjeli kako će izgledati pisane provjere iz biologije. </w:t>
      </w:r>
      <w:r w:rsidR="00AD7336" w:rsidRPr="00D46641">
        <w:rPr>
          <w:rFonts w:ascii="Times New Roman" w:hAnsi="Times New Roman" w:cs="Times New Roman"/>
          <w:sz w:val="28"/>
          <w:szCs w:val="28"/>
        </w:rPr>
        <w:t>Prilika je da se ovaj tjedan naučimo koristiti ovom aplikacijom tako da nema izgovora da ne možete prisustvovati. Osim ako imate velike tehničke poteškoće.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Tamo ć</w:t>
      </w:r>
      <w:r w:rsidR="009113BC">
        <w:rPr>
          <w:rFonts w:ascii="Times New Roman" w:hAnsi="Times New Roman" w:cs="Times New Roman"/>
          <w:sz w:val="28"/>
          <w:szCs w:val="28"/>
        </w:rPr>
        <w:t xml:space="preserve">emo proći ovaj radni listić. </w:t>
      </w:r>
    </w:p>
    <w:p w:rsidR="009113BC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Ja sam napravila test koji sadrži ista pitanja kao što su </w:t>
      </w:r>
      <w:r w:rsidR="009113BC">
        <w:rPr>
          <w:rFonts w:ascii="Times New Roman" w:hAnsi="Times New Roman" w:cs="Times New Roman"/>
          <w:sz w:val="28"/>
          <w:szCs w:val="28"/>
        </w:rPr>
        <w:t xml:space="preserve">radnom listiću koji se nalazi </w:t>
      </w:r>
      <w:r w:rsidR="00116D0D">
        <w:rPr>
          <w:rFonts w:ascii="Times New Roman" w:hAnsi="Times New Roman" w:cs="Times New Roman"/>
          <w:sz w:val="28"/>
          <w:szCs w:val="28"/>
        </w:rPr>
        <w:t>ispod</w:t>
      </w:r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  <w:r w:rsidR="009113BC">
        <w:rPr>
          <w:rFonts w:ascii="Times New Roman" w:hAnsi="Times New Roman" w:cs="Times New Roman"/>
          <w:sz w:val="28"/>
          <w:szCs w:val="28"/>
        </w:rPr>
        <w:t xml:space="preserve">Na pitanja smo odgovorili na satu ali svejedno Vam ga šaljem da znate o čemu se radi. </w:t>
      </w:r>
    </w:p>
    <w:p w:rsidR="005533D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Vaš zadatak </w:t>
      </w:r>
      <w:r w:rsidR="00AD7336" w:rsidRPr="00D46641">
        <w:rPr>
          <w:rFonts w:ascii="Times New Roman" w:hAnsi="Times New Roman" w:cs="Times New Roman"/>
          <w:sz w:val="28"/>
          <w:szCs w:val="28"/>
        </w:rPr>
        <w:t>će biti</w:t>
      </w:r>
      <w:r w:rsidRPr="00D46641">
        <w:rPr>
          <w:rFonts w:ascii="Times New Roman" w:hAnsi="Times New Roman" w:cs="Times New Roman"/>
          <w:sz w:val="28"/>
          <w:szCs w:val="28"/>
        </w:rPr>
        <w:t xml:space="preserve"> da pomoću radnog listića odgovorite na pitanja u testu. Ja ću test ograničiti i vidjeti ćete kako to funkcionira. </w:t>
      </w:r>
    </w:p>
    <w:p w:rsidR="000F50DF" w:rsidRPr="00D46641" w:rsidRDefault="000F50DF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Ovo će biti probni test, neće se ocjenjivati ali ću zabilježiti </w:t>
      </w:r>
      <w:r w:rsidRPr="00D46641">
        <w:rPr>
          <w:rFonts w:ascii="Times New Roman" w:hAnsi="Times New Roman" w:cs="Times New Roman"/>
          <w:sz w:val="28"/>
          <w:szCs w:val="28"/>
        </w:rPr>
        <w:t>Vašu prisutnost u Zoom-u</w:t>
      </w:r>
      <w:r>
        <w:rPr>
          <w:rFonts w:ascii="Times New Roman" w:hAnsi="Times New Roman" w:cs="Times New Roman"/>
          <w:sz w:val="28"/>
          <w:szCs w:val="28"/>
        </w:rPr>
        <w:t xml:space="preserve"> i rješavanju testa. </w:t>
      </w:r>
      <w:bookmarkStart w:id="1" w:name="_GoBack"/>
      <w:bookmarkEnd w:id="1"/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Sve upute ćete dobiti kada se povežemo u grupu. </w:t>
      </w:r>
    </w:p>
    <w:p w:rsidR="0037616E" w:rsidRPr="0037616E" w:rsidRDefault="0037616E" w:rsidP="003761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616E">
        <w:rPr>
          <w:rFonts w:ascii="Times New Roman" w:hAnsi="Times New Roman" w:cs="Times New Roman"/>
          <w:color w:val="FF0000"/>
          <w:sz w:val="28"/>
          <w:szCs w:val="28"/>
        </w:rPr>
        <w:t xml:space="preserve">Poslati ću tu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poveznicu taj dan ujutro </w:t>
      </w:r>
      <w:r w:rsidRPr="0037616E">
        <w:rPr>
          <w:rFonts w:ascii="Times New Roman" w:hAnsi="Times New Roman" w:cs="Times New Roman"/>
          <w:color w:val="FF0000"/>
          <w:sz w:val="28"/>
          <w:szCs w:val="28"/>
        </w:rPr>
        <w:t xml:space="preserve">svima u grupu na </w:t>
      </w:r>
      <w:proofErr w:type="spellStart"/>
      <w:r w:rsidRPr="0037616E">
        <w:rPr>
          <w:rFonts w:ascii="Times New Roman" w:hAnsi="Times New Roman" w:cs="Times New Roman"/>
          <w:color w:val="FF0000"/>
          <w:sz w:val="28"/>
          <w:szCs w:val="28"/>
        </w:rPr>
        <w:t>Yammeru</w:t>
      </w:r>
      <w:proofErr w:type="spellEnd"/>
      <w:r w:rsidRPr="0037616E">
        <w:rPr>
          <w:rFonts w:ascii="Times New Roman" w:hAnsi="Times New Roman" w:cs="Times New Roman"/>
          <w:color w:val="FF0000"/>
          <w:sz w:val="28"/>
          <w:szCs w:val="28"/>
        </w:rPr>
        <w:t xml:space="preserve"> da imate direktan link.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7336" w:rsidRDefault="00AD7336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ednevnik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 ću zabilježiti Vašu prisutnost u </w:t>
      </w:r>
      <w:r w:rsidR="00184EB4" w:rsidRPr="00D46641">
        <w:rPr>
          <w:rFonts w:ascii="Times New Roman" w:hAnsi="Times New Roman" w:cs="Times New Roman"/>
          <w:sz w:val="28"/>
          <w:szCs w:val="28"/>
        </w:rPr>
        <w:t>Z</w:t>
      </w:r>
      <w:r w:rsidRPr="00D46641">
        <w:rPr>
          <w:rFonts w:ascii="Times New Roman" w:hAnsi="Times New Roman" w:cs="Times New Roman"/>
          <w:sz w:val="28"/>
          <w:szCs w:val="28"/>
        </w:rPr>
        <w:t xml:space="preserve">oom-u. </w:t>
      </w:r>
    </w:p>
    <w:p w:rsidR="006B3752" w:rsidRPr="00D46641" w:rsidRDefault="006B3752" w:rsidP="006B3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Lijepi pozdrav i vidimo se na Zoom-u! </w:t>
      </w:r>
      <w:r w:rsidRPr="00AD23D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16D0D" w:rsidRDefault="00116D0D" w:rsidP="00D46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D0D" w:rsidRPr="000D60FA" w:rsidRDefault="00116D0D" w:rsidP="00116D0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D60FA">
        <w:rPr>
          <w:rFonts w:ascii="Times New Roman" w:hAnsi="Times New Roman" w:cs="Times New Roman"/>
          <w:b/>
          <w:sz w:val="32"/>
        </w:rPr>
        <w:t>PONAVLJANJE</w:t>
      </w:r>
    </w:p>
    <w:p w:rsidR="00116D0D" w:rsidRDefault="00116D0D" w:rsidP="00116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Nabroji 3 vrste mišićnog tkiva: ________________________, ___________________________ i ______________________________________.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Koje tvari daju kostima čvrstoću, a koja tvar omogućuje elastičnost? 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bookmarkStart w:id="2" w:name="_Hlk506127289"/>
      <w:r>
        <w:rPr>
          <w:rFonts w:ascii="Times New Roman" w:hAnsi="Times New Roman" w:cs="Times New Roman"/>
          <w:sz w:val="24"/>
        </w:rPr>
        <w:t>Što je tetiva? _____________________________________________________________________</w:t>
      </w:r>
    </w:p>
    <w:bookmarkEnd w:id="2"/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Nabroji 3 vrste kostiju: ___________________________, _____________________________ i ____________________________.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Objasni razliku između zgloba, šava i hrskavice. _________________________________________</w:t>
      </w:r>
    </w:p>
    <w:p w:rsidR="00116D0D" w:rsidRPr="007272F4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Koji je uzrok rahitisa i kako se može izliječiti? ___________________________________________</w:t>
      </w:r>
    </w:p>
    <w:p w:rsidR="00116D0D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Zbog čega dolazi do umora mišića? ____________________________________________________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Koja tvar je glavni izvor energije u čovjeku? _____________________________________________</w:t>
      </w:r>
    </w:p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je ovisnost? ____________________________________________________________________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Ispuni navedenu tablicu.</w:t>
      </w:r>
    </w:p>
    <w:tbl>
      <w:tblPr>
        <w:tblStyle w:val="Reetkatablice"/>
        <w:tblW w:w="10293" w:type="dxa"/>
        <w:jc w:val="center"/>
        <w:tblLook w:val="04A0" w:firstRow="1" w:lastRow="0" w:firstColumn="1" w:lastColumn="0" w:noHBand="0" w:noVBand="1"/>
      </w:tblPr>
      <w:tblGrid>
        <w:gridCol w:w="2410"/>
        <w:gridCol w:w="7883"/>
      </w:tblGrid>
      <w:tr w:rsidR="00116D0D" w:rsidRPr="00A05B34" w:rsidTr="0054107C">
        <w:trPr>
          <w:jc w:val="center"/>
        </w:trPr>
        <w:tc>
          <w:tcPr>
            <w:tcW w:w="241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6127133"/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OVISNOST</w:t>
            </w:r>
          </w:p>
        </w:tc>
        <w:tc>
          <w:tcPr>
            <w:tcW w:w="7883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ŠTETNE POSLJEDICE KONZUMACIJE</w:t>
            </w:r>
          </w:p>
        </w:tc>
      </w:tr>
      <w:tr w:rsidR="00116D0D" w:rsidRPr="00A05B34" w:rsidTr="0054107C">
        <w:trPr>
          <w:jc w:val="center"/>
        </w:trPr>
        <w:tc>
          <w:tcPr>
            <w:tcW w:w="241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narkomanija</w:t>
            </w:r>
          </w:p>
        </w:tc>
        <w:tc>
          <w:tcPr>
            <w:tcW w:w="7883" w:type="dxa"/>
          </w:tcPr>
          <w:p w:rsidR="00116D0D" w:rsidRDefault="00116D0D" w:rsidP="0054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0D" w:rsidRPr="00A05B34" w:rsidRDefault="00116D0D" w:rsidP="0054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41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alkoholizam</w:t>
            </w:r>
          </w:p>
        </w:tc>
        <w:tc>
          <w:tcPr>
            <w:tcW w:w="7883" w:type="dxa"/>
          </w:tcPr>
          <w:p w:rsidR="00116D0D" w:rsidRDefault="00116D0D" w:rsidP="0054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0D" w:rsidRPr="00A05B34" w:rsidRDefault="00116D0D" w:rsidP="0054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41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nikotizam</w:t>
            </w:r>
            <w:proofErr w:type="spellEnd"/>
          </w:p>
        </w:tc>
        <w:tc>
          <w:tcPr>
            <w:tcW w:w="7883" w:type="dxa"/>
          </w:tcPr>
          <w:p w:rsidR="00116D0D" w:rsidRDefault="00116D0D" w:rsidP="0054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0D" w:rsidRPr="00A05B34" w:rsidRDefault="00116D0D" w:rsidP="0054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116D0D" w:rsidRPr="007272F4" w:rsidRDefault="00116D0D" w:rsidP="00116D0D">
      <w:pPr>
        <w:spacing w:after="0"/>
        <w:rPr>
          <w:rFonts w:ascii="Times New Roman" w:hAnsi="Times New Roman" w:cs="Times New Roman"/>
          <w:sz w:val="24"/>
        </w:rPr>
      </w:pP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okusa nalazi se na _____________________________, a okuse koje razlikujemo su: ______________________, ______________________, ______________________, ______________________ i ______________________.</w:t>
      </w:r>
    </w:p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Ovojnice očne jabučice su: _____________________, ____________________ i __________________.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bookmarkStart w:id="4" w:name="_Hlk506127227"/>
      <w:r>
        <w:rPr>
          <w:rFonts w:ascii="Times New Roman" w:hAnsi="Times New Roman" w:cs="Times New Roman"/>
          <w:sz w:val="24"/>
        </w:rPr>
        <w:t>Koja je razlika između čunjića i štapića u oku? ___________________________________________</w:t>
      </w:r>
    </w:p>
    <w:p w:rsidR="00116D0D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 xml:space="preserve">Dio </w:t>
      </w:r>
      <w:proofErr w:type="spellStart"/>
      <w:r w:rsidRPr="007272F4">
        <w:rPr>
          <w:rFonts w:ascii="Times New Roman" w:hAnsi="Times New Roman" w:cs="Times New Roman"/>
          <w:sz w:val="24"/>
        </w:rPr>
        <w:t>žilnice</w:t>
      </w:r>
      <w:proofErr w:type="spellEnd"/>
      <w:r w:rsidRPr="007272F4">
        <w:rPr>
          <w:rFonts w:ascii="Times New Roman" w:hAnsi="Times New Roman" w:cs="Times New Roman"/>
          <w:sz w:val="24"/>
        </w:rPr>
        <w:t xml:space="preserve"> koji sadrži pigment naziva se: </w:t>
      </w:r>
    </w:p>
    <w:p w:rsidR="00116D0D" w:rsidRPr="007272F4" w:rsidRDefault="00116D0D" w:rsidP="00116D0D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mrežnica</w:t>
      </w:r>
    </w:p>
    <w:p w:rsidR="00116D0D" w:rsidRPr="007272F4" w:rsidRDefault="00116D0D" w:rsidP="00116D0D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zjenica</w:t>
      </w:r>
    </w:p>
    <w:p w:rsidR="00116D0D" w:rsidRPr="007272F4" w:rsidRDefault="00116D0D" w:rsidP="00116D0D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bjeloočnica</w:t>
      </w:r>
    </w:p>
    <w:p w:rsidR="00116D0D" w:rsidRPr="007272F4" w:rsidRDefault="00116D0D" w:rsidP="00116D0D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šarenica</w:t>
      </w:r>
    </w:p>
    <w:bookmarkEnd w:id="4"/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Mjesto na mrežnici s najviše vidnih stanica je:</w:t>
      </w:r>
    </w:p>
    <w:p w:rsidR="00116D0D" w:rsidRPr="007272F4" w:rsidRDefault="00116D0D" w:rsidP="00116D0D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slijepa pjega</w:t>
      </w:r>
    </w:p>
    <w:p w:rsidR="00116D0D" w:rsidRPr="007272F4" w:rsidRDefault="00116D0D" w:rsidP="00116D0D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leća</w:t>
      </w:r>
    </w:p>
    <w:p w:rsidR="00116D0D" w:rsidRPr="007272F4" w:rsidRDefault="00116D0D" w:rsidP="00116D0D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žuta pjega</w:t>
      </w:r>
    </w:p>
    <w:p w:rsidR="00116D0D" w:rsidRPr="007272F4" w:rsidRDefault="00116D0D" w:rsidP="00116D0D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rožnica</w:t>
      </w:r>
    </w:p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Koja je razlika između kratkovidnosti i dalekovidnosti? 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116D0D" w:rsidRPr="007272F4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Genetski poremećaj vida za boje naziva se _________________</w:t>
      </w:r>
      <w:r>
        <w:rPr>
          <w:rFonts w:ascii="Times New Roman" w:hAnsi="Times New Roman" w:cs="Times New Roman"/>
          <w:sz w:val="24"/>
        </w:rPr>
        <w:t>_____</w:t>
      </w:r>
      <w:r w:rsidRPr="007272F4">
        <w:rPr>
          <w:rFonts w:ascii="Times New Roman" w:hAnsi="Times New Roman" w:cs="Times New Roman"/>
          <w:sz w:val="24"/>
        </w:rPr>
        <w:t>________.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Koja je uloga Eustahijeve cijevi?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</w:t>
      </w:r>
    </w:p>
    <w:p w:rsidR="00116D0D" w:rsidRPr="007272F4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Koja je uloga osjetila za ravnotežu?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116D0D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Pr="007272F4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bookmarkStart w:id="5" w:name="_Hlk506127238"/>
      <w:r w:rsidRPr="007272F4">
        <w:rPr>
          <w:rFonts w:ascii="Times New Roman" w:hAnsi="Times New Roman" w:cs="Times New Roman"/>
          <w:sz w:val="24"/>
        </w:rPr>
        <w:t>Dio unutarnjeg uha u kojem se nalaze slušne stanice je:</w:t>
      </w:r>
    </w:p>
    <w:p w:rsidR="00116D0D" w:rsidRPr="007272F4" w:rsidRDefault="00116D0D" w:rsidP="00116D0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čekić</w:t>
      </w:r>
    </w:p>
    <w:p w:rsidR="00116D0D" w:rsidRPr="007272F4" w:rsidRDefault="00116D0D" w:rsidP="00116D0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pužnica</w:t>
      </w:r>
    </w:p>
    <w:p w:rsidR="00116D0D" w:rsidRPr="007272F4" w:rsidRDefault="00116D0D" w:rsidP="00116D0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bubnjić</w:t>
      </w:r>
    </w:p>
    <w:p w:rsidR="00116D0D" w:rsidRPr="007272F4" w:rsidRDefault="00116D0D" w:rsidP="00116D0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7272F4">
        <w:rPr>
          <w:rFonts w:ascii="Times New Roman" w:hAnsi="Times New Roman" w:cs="Times New Roman"/>
          <w:sz w:val="24"/>
        </w:rPr>
        <w:t>Eustahijeva cijev</w:t>
      </w:r>
    </w:p>
    <w:bookmarkEnd w:id="5"/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Dijelovi vanjskog uha su ___________________ i ______________________, srednjeg uha tri slušne koščice ______________________, ______________________ i _____________________, te ______________________ cijev, a unutarnjeg uha __________________________________, ______________________________ i ________________________.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za ravnotežu nalazi se u :</w:t>
      </w:r>
    </w:p>
    <w:p w:rsidR="00116D0D" w:rsidRDefault="00116D0D" w:rsidP="00116D0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vanjskom uhu</w:t>
      </w:r>
    </w:p>
    <w:p w:rsidR="00116D0D" w:rsidRDefault="00116D0D" w:rsidP="00116D0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srednjem uhu</w:t>
      </w:r>
    </w:p>
    <w:p w:rsidR="00116D0D" w:rsidRDefault="00116D0D" w:rsidP="00116D0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unutarnjem uhu</w:t>
      </w:r>
    </w:p>
    <w:p w:rsidR="00116D0D" w:rsidRDefault="00116D0D" w:rsidP="00116D0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Eustahijevoj cijevi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Gdje u koži se nalazi osjetilo za hladnoću, a gdje za toplinu? ________________________________</w:t>
      </w:r>
    </w:p>
    <w:p w:rsidR="00116D0D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Koja od navedenih osjetila se nalaze u koži? </w:t>
      </w:r>
    </w:p>
    <w:p w:rsidR="00116D0D" w:rsidRDefault="00116D0D" w:rsidP="00116D0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okusa</w:t>
      </w:r>
    </w:p>
    <w:p w:rsidR="00116D0D" w:rsidRDefault="00116D0D" w:rsidP="00116D0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osjetilo topline</w:t>
      </w:r>
    </w:p>
    <w:p w:rsidR="00116D0D" w:rsidRPr="000D60FA" w:rsidRDefault="00116D0D" w:rsidP="00116D0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miris</w:t>
      </w:r>
    </w:p>
    <w:p w:rsidR="00116D0D" w:rsidRDefault="00116D0D" w:rsidP="00116D0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hladnoće</w:t>
      </w:r>
    </w:p>
    <w:p w:rsidR="00116D0D" w:rsidRDefault="00116D0D" w:rsidP="00116D0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opipa</w:t>
      </w:r>
    </w:p>
    <w:p w:rsidR="00116D0D" w:rsidRDefault="00116D0D" w:rsidP="00116D0D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osjetilo boli</w:t>
      </w:r>
    </w:p>
    <w:p w:rsidR="00116D0D" w:rsidRPr="001252A5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252A5">
        <w:rPr>
          <w:rFonts w:ascii="Times New Roman" w:hAnsi="Times New Roman" w:cs="Times New Roman"/>
          <w:sz w:val="24"/>
        </w:rPr>
        <w:t>Koja je uloga hipotalamusa u hormonskoj regulaciji? ______________________________________</w:t>
      </w:r>
    </w:p>
    <w:p w:rsidR="00116D0D" w:rsidRPr="00031010" w:rsidRDefault="00116D0D" w:rsidP="00116D0D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16D0D" w:rsidRPr="00031010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31010">
        <w:rPr>
          <w:rFonts w:ascii="Times New Roman" w:hAnsi="Times New Roman" w:cs="Times New Roman"/>
          <w:sz w:val="24"/>
        </w:rPr>
        <w:t>Gušavost se javlja kao posljedica nedovoljne količine ____________________ u hrani.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kojeg dijela oka vidni živac polazi prema mozgu: </w:t>
      </w:r>
    </w:p>
    <w:p w:rsidR="00116D0D" w:rsidRDefault="00116D0D" w:rsidP="00116D0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žute pjege</w:t>
      </w:r>
    </w:p>
    <w:p w:rsidR="00116D0D" w:rsidRDefault="00116D0D" w:rsidP="00116D0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slijepe pjege</w:t>
      </w:r>
    </w:p>
    <w:p w:rsidR="00116D0D" w:rsidRDefault="00116D0D" w:rsidP="00116D0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žilnice</w:t>
      </w:r>
      <w:proofErr w:type="spellEnd"/>
    </w:p>
    <w:p w:rsidR="00116D0D" w:rsidRDefault="00116D0D" w:rsidP="00116D0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šarenice</w:t>
      </w:r>
    </w:p>
    <w:p w:rsidR="00116D0D" w:rsidRPr="00031010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031010">
        <w:rPr>
          <w:rFonts w:ascii="Times New Roman" w:hAnsi="Times New Roman" w:cs="Times New Roman"/>
          <w:sz w:val="24"/>
        </w:rPr>
        <w:t>Žlijezde svoje hormone luče u:</w:t>
      </w:r>
    </w:p>
    <w:p w:rsidR="00116D0D" w:rsidRPr="00031010" w:rsidRDefault="00116D0D" w:rsidP="00116D0D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31010">
        <w:rPr>
          <w:rFonts w:ascii="Times New Roman" w:hAnsi="Times New Roman" w:cs="Times New Roman"/>
          <w:sz w:val="24"/>
        </w:rPr>
        <w:t>većim količinama</w:t>
      </w:r>
    </w:p>
    <w:p w:rsidR="00116D0D" w:rsidRPr="00031010" w:rsidRDefault="00116D0D" w:rsidP="00116D0D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31010">
        <w:rPr>
          <w:rFonts w:ascii="Times New Roman" w:hAnsi="Times New Roman" w:cs="Times New Roman"/>
          <w:sz w:val="24"/>
        </w:rPr>
        <w:t>u malim količinama</w:t>
      </w:r>
    </w:p>
    <w:p w:rsidR="00116D0D" w:rsidRPr="00031010" w:rsidRDefault="00116D0D" w:rsidP="00116D0D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31010">
        <w:rPr>
          <w:rFonts w:ascii="Times New Roman" w:hAnsi="Times New Roman" w:cs="Times New Roman"/>
          <w:sz w:val="24"/>
        </w:rPr>
        <w:t>u neograničenim količinama</w:t>
      </w:r>
    </w:p>
    <w:p w:rsidR="00116D0D" w:rsidRPr="00031010" w:rsidRDefault="00116D0D" w:rsidP="00116D0D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31010">
        <w:rPr>
          <w:rFonts w:ascii="Times New Roman" w:hAnsi="Times New Roman" w:cs="Times New Roman"/>
          <w:sz w:val="24"/>
        </w:rPr>
        <w:t>po potrebi</w:t>
      </w:r>
    </w:p>
    <w:p w:rsidR="00116D0D" w:rsidRDefault="00116D0D" w:rsidP="00116D0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Ispuni navedenu tablicu.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2552"/>
        <w:gridCol w:w="5531"/>
      </w:tblGrid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b/>
                <w:sz w:val="24"/>
                <w:szCs w:val="24"/>
              </w:rPr>
              <w:t>Hormon</w:t>
            </w:r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b/>
                <w:sz w:val="24"/>
                <w:szCs w:val="24"/>
              </w:rPr>
              <w:t>Žlijezda</w:t>
            </w: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b/>
                <w:sz w:val="24"/>
                <w:szCs w:val="24"/>
              </w:rPr>
              <w:t>Djelovanje</w:t>
            </w: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rasta</w:t>
            </w:r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oksitocin</w:t>
            </w:r>
            <w:proofErr w:type="spellEnd"/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tiroksin</w:t>
            </w:r>
            <w:proofErr w:type="spellEnd"/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inzulin</w:t>
            </w:r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glukagon</w:t>
            </w:r>
            <w:proofErr w:type="spellEnd"/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adrenalin</w:t>
            </w:r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testosteron</w:t>
            </w:r>
          </w:p>
        </w:tc>
        <w:tc>
          <w:tcPr>
            <w:tcW w:w="2552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estrogen</w:t>
            </w:r>
          </w:p>
        </w:tc>
        <w:tc>
          <w:tcPr>
            <w:tcW w:w="2552" w:type="dxa"/>
            <w:vMerge w:val="restart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 w:val="restart"/>
            <w:vAlign w:val="center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0D" w:rsidRPr="00A05B34" w:rsidTr="0054107C">
        <w:trPr>
          <w:jc w:val="center"/>
        </w:trPr>
        <w:tc>
          <w:tcPr>
            <w:tcW w:w="2260" w:type="dxa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4">
              <w:rPr>
                <w:rFonts w:ascii="Times New Roman" w:hAnsi="Times New Roman" w:cs="Times New Roman"/>
                <w:sz w:val="24"/>
                <w:szCs w:val="24"/>
              </w:rPr>
              <w:t>progesteron</w:t>
            </w:r>
          </w:p>
        </w:tc>
        <w:tc>
          <w:tcPr>
            <w:tcW w:w="2552" w:type="dxa"/>
            <w:vMerge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vAlign w:val="center"/>
          </w:tcPr>
          <w:p w:rsidR="00116D0D" w:rsidRPr="00A05B34" w:rsidRDefault="00116D0D" w:rsidP="0054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0D" w:rsidRDefault="00116D0D" w:rsidP="00116D0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116D0D" w:rsidRPr="00D46641" w:rsidRDefault="00116D0D" w:rsidP="00D46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336" w:rsidRDefault="00AD7336" w:rsidP="005533D1"/>
    <w:sectPr w:rsidR="00AD7336" w:rsidSect="00AD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D83"/>
    <w:multiLevelType w:val="hybridMultilevel"/>
    <w:tmpl w:val="C6A8A23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D21FD"/>
    <w:multiLevelType w:val="hybridMultilevel"/>
    <w:tmpl w:val="495824A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67F8E"/>
    <w:multiLevelType w:val="hybridMultilevel"/>
    <w:tmpl w:val="D02A5C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3AD4"/>
    <w:multiLevelType w:val="hybridMultilevel"/>
    <w:tmpl w:val="7D02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055A"/>
    <w:multiLevelType w:val="hybridMultilevel"/>
    <w:tmpl w:val="1F80B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02A"/>
    <w:multiLevelType w:val="hybridMultilevel"/>
    <w:tmpl w:val="936E45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4698"/>
    <w:multiLevelType w:val="hybridMultilevel"/>
    <w:tmpl w:val="C73A7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BDD"/>
    <w:multiLevelType w:val="hybridMultilevel"/>
    <w:tmpl w:val="3AF8B8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12856"/>
    <w:multiLevelType w:val="hybridMultilevel"/>
    <w:tmpl w:val="3836B71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50DFA"/>
    <w:multiLevelType w:val="hybridMultilevel"/>
    <w:tmpl w:val="1568BF04"/>
    <w:lvl w:ilvl="0" w:tplc="AB902D1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7DC9"/>
    <w:multiLevelType w:val="hybridMultilevel"/>
    <w:tmpl w:val="1EBC80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3187"/>
    <w:multiLevelType w:val="hybridMultilevel"/>
    <w:tmpl w:val="9E22247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3B0CB8"/>
    <w:multiLevelType w:val="hybridMultilevel"/>
    <w:tmpl w:val="607A8B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FAB"/>
    <w:multiLevelType w:val="hybridMultilevel"/>
    <w:tmpl w:val="3B92E3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92687"/>
    <w:multiLevelType w:val="hybridMultilevel"/>
    <w:tmpl w:val="7ECCE9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3F400C"/>
    <w:multiLevelType w:val="hybridMultilevel"/>
    <w:tmpl w:val="FD9AB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77205"/>
    <w:multiLevelType w:val="hybridMultilevel"/>
    <w:tmpl w:val="FB9E60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B03546"/>
    <w:multiLevelType w:val="hybridMultilevel"/>
    <w:tmpl w:val="8D8E16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B5490"/>
    <w:multiLevelType w:val="hybridMultilevel"/>
    <w:tmpl w:val="A08A7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57CE4"/>
    <w:multiLevelType w:val="hybridMultilevel"/>
    <w:tmpl w:val="EC4848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6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  <w:num w:numId="18">
    <w:abstractNumId w:val="1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1"/>
    <w:rsid w:val="000F50DF"/>
    <w:rsid w:val="00116D0D"/>
    <w:rsid w:val="00184EB4"/>
    <w:rsid w:val="0037616E"/>
    <w:rsid w:val="004B5B1F"/>
    <w:rsid w:val="005533D1"/>
    <w:rsid w:val="005648C7"/>
    <w:rsid w:val="006B3752"/>
    <w:rsid w:val="00737D03"/>
    <w:rsid w:val="008F0308"/>
    <w:rsid w:val="009113BC"/>
    <w:rsid w:val="009A3C0C"/>
    <w:rsid w:val="00A32E0F"/>
    <w:rsid w:val="00AD7336"/>
    <w:rsid w:val="00D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68A5"/>
  <w15:chartTrackingRefBased/>
  <w15:docId w15:val="{97494A2C-CF9C-4E66-8738-042185E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33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33D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733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rsid w:val="00A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11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1691-F84C-4349-9F83-AF942A7B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9</cp:revision>
  <dcterms:created xsi:type="dcterms:W3CDTF">2020-04-04T08:50:00Z</dcterms:created>
  <dcterms:modified xsi:type="dcterms:W3CDTF">2020-04-05T16:24:00Z</dcterms:modified>
</cp:coreProperties>
</file>