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08" w:rsidRDefault="008A5608" w:rsidP="008A5608">
      <w:pPr>
        <w:pStyle w:val="Bezproreda"/>
        <w:spacing w:line="276" w:lineRule="auto"/>
      </w:pPr>
      <w:r w:rsidRPr="008A5608">
        <w:rPr>
          <w:b/>
        </w:rPr>
        <w:t>Zlarin, otok bez plastike, neknjiževni, novinarski tekst</w:t>
      </w:r>
      <w:r>
        <w:t xml:space="preserve"> </w:t>
      </w:r>
    </w:p>
    <w:p w:rsidR="008A5608" w:rsidRDefault="008A5608" w:rsidP="008A5608">
      <w:pPr>
        <w:pStyle w:val="Bezproreda"/>
        <w:spacing w:line="276" w:lineRule="auto"/>
      </w:pPr>
      <w:r>
        <w:t>(nadnaslov, naslov, podnaslov – elementi grafičkog oblikovanja)</w:t>
      </w:r>
    </w:p>
    <w:p w:rsidR="008A5608" w:rsidRDefault="008A5608" w:rsidP="008A5608">
      <w:pPr>
        <w:pStyle w:val="Bezproreda"/>
        <w:spacing w:line="276" w:lineRule="auto"/>
      </w:pPr>
    </w:p>
    <w:p w:rsidR="008A5608" w:rsidRDefault="008A5608" w:rsidP="008A5608">
      <w:pPr>
        <w:pStyle w:val="Bezproreda"/>
        <w:spacing w:line="276" w:lineRule="auto"/>
        <w:rPr>
          <w:rFonts w:eastAsia="Calibri"/>
          <w:bCs/>
        </w:rPr>
      </w:pPr>
      <w:r>
        <w:t>Što mislite, prepoznaje li morska kornjača razliku između meduze i plastične vrećice? Obrazložite</w:t>
      </w:r>
      <w:r>
        <w:rPr>
          <w:rFonts w:eastAsia="Calibri"/>
          <w:bCs/>
        </w:rPr>
        <w:t>.</w:t>
      </w:r>
    </w:p>
    <w:p w:rsidR="008A5608" w:rsidRDefault="008A5608" w:rsidP="008A5608">
      <w:pPr>
        <w:pStyle w:val="Bezproreda"/>
        <w:spacing w:line="276" w:lineRule="auto"/>
        <w:rPr>
          <w:rFonts w:eastAsia="Calibri"/>
          <w:bCs/>
        </w:rPr>
      </w:pPr>
      <w:r>
        <w:rPr>
          <w:rFonts w:eastAsia="Calibri"/>
          <w:b/>
          <w:color w:val="C00000"/>
        </w:rPr>
        <w:t xml:space="preserve"> Aktivnost: promišljanje o tekstu, odgovaranje na pitanja, razumijevanje</w:t>
      </w:r>
    </w:p>
    <w:p w:rsidR="008A5608" w:rsidRDefault="008A5608" w:rsidP="008A5608">
      <w:pPr>
        <w:pStyle w:val="Bezproreda"/>
        <w:rPr>
          <w:rFonts w:eastAsia="Calibri"/>
        </w:rPr>
      </w:pPr>
      <w:r>
        <w:rPr>
          <w:rFonts w:eastAsia="Calibri"/>
        </w:rPr>
        <w:t xml:space="preserve">Prepoznajete li kojoj vrsti teksta pripada </w:t>
      </w:r>
      <w:r>
        <w:rPr>
          <w:rFonts w:eastAsia="Calibri"/>
          <w:i/>
          <w:iCs/>
        </w:rPr>
        <w:t xml:space="preserve">Zlarin </w:t>
      </w:r>
      <w:r>
        <w:rPr>
          <w:rFonts w:eastAsia="Calibri" w:cs="Times New Roman"/>
          <w:i/>
          <w:iCs/>
        </w:rPr>
        <w:t>–</w:t>
      </w:r>
      <w:r>
        <w:rPr>
          <w:rFonts w:eastAsia="Calibri"/>
          <w:i/>
          <w:iCs/>
        </w:rPr>
        <w:t xml:space="preserve"> otok bez plastike</w:t>
      </w:r>
      <w:r>
        <w:rPr>
          <w:rFonts w:eastAsia="Calibri"/>
        </w:rPr>
        <w:t>?</w:t>
      </w:r>
    </w:p>
    <w:p w:rsidR="008A5608" w:rsidRDefault="008A5608" w:rsidP="008A5608">
      <w:pPr>
        <w:pStyle w:val="Bezproreda"/>
        <w:rPr>
          <w:rFonts w:eastAsia="Calibri"/>
        </w:rPr>
      </w:pPr>
      <w:r>
        <w:rPr>
          <w:rFonts w:eastAsia="Calibri"/>
        </w:rPr>
        <w:t>Na koja vas razmišljanja tekst potiče? Koji su podatci najzanimljiviji?</w:t>
      </w:r>
    </w:p>
    <w:p w:rsidR="008A5608" w:rsidRDefault="008A5608" w:rsidP="008A5608">
      <w:pPr>
        <w:pStyle w:val="Bezproreda"/>
        <w:rPr>
          <w:rFonts w:eastAsia="Calibri"/>
        </w:rPr>
      </w:pPr>
      <w:r>
        <w:rPr>
          <w:rFonts w:eastAsia="Calibri"/>
        </w:rPr>
        <w:t>Pročitajte rečenice u kojima se navode proizvodi načinjeni od plastike, a namijenjeni su jednokratnoj uporabi.</w:t>
      </w:r>
    </w:p>
    <w:p w:rsidR="008A5608" w:rsidRDefault="008A5608" w:rsidP="008A5608">
      <w:pPr>
        <w:pStyle w:val="Bezproreda"/>
        <w:rPr>
          <w:rFonts w:eastAsia="Calibri"/>
        </w:rPr>
      </w:pPr>
    </w:p>
    <w:p w:rsidR="008A5608" w:rsidRPr="008A5608" w:rsidRDefault="008A5608" w:rsidP="008A5608">
      <w:pPr>
        <w:pStyle w:val="Bezproreda"/>
        <w:spacing w:line="276" w:lineRule="auto"/>
        <w:rPr>
          <w:rFonts w:eastAsia="Calibri"/>
          <w:bCs/>
        </w:rPr>
      </w:pPr>
      <w:r>
        <w:rPr>
          <w:rFonts w:eastAsia="Calibri"/>
        </w:rPr>
        <w:t>Zašto je, po vašemu mišljenju, projekt triju zlarinskih djevojaka dobio nagradu? Što predlaže voditeljica projekta za zamjenu plastičnih čaša na koncertima i sličnim događajima? Čime će se zamijeniti plastične vrećice? Navedite čime bi se i ostali plastični proizvodi za jednokratnu uporabu mogli zamijeniti.</w:t>
      </w:r>
    </w:p>
    <w:p w:rsidR="008A5608" w:rsidRDefault="008A5608" w:rsidP="008A5608">
      <w:pPr>
        <w:pStyle w:val="Bezproreda"/>
        <w:rPr>
          <w:rFonts w:eastAsia="Calibri"/>
        </w:rPr>
      </w:pPr>
    </w:p>
    <w:p w:rsidR="008A5608" w:rsidRDefault="008A5608" w:rsidP="008A5608">
      <w:pPr>
        <w:pStyle w:val="Bezproreda"/>
        <w:rPr>
          <w:rFonts w:eastAsia="Calibri"/>
        </w:rPr>
      </w:pPr>
      <w:r>
        <w:rPr>
          <w:rFonts w:eastAsia="Calibri"/>
        </w:rPr>
        <w:t>Koje pojedinosti o Zlarinu doznajete iz teksta? Zašto je upravo otok Zlarin pogodan za provođenje projekta? Bi li se projekt mogao tako uspješno provesti i na većim otocima? Obrazložite svoje mišljenje.</w:t>
      </w:r>
    </w:p>
    <w:p w:rsidR="008A5608" w:rsidRDefault="008A5608" w:rsidP="008A5608">
      <w:pPr>
        <w:pStyle w:val="Bezproreda"/>
        <w:rPr>
          <w:rFonts w:eastAsia="Calibri"/>
        </w:rPr>
      </w:pPr>
    </w:p>
    <w:p w:rsidR="008A5608" w:rsidRDefault="008A5608" w:rsidP="008A5608">
      <w:pPr>
        <w:pStyle w:val="Bezproreda"/>
        <w:rPr>
          <w:rFonts w:eastAsia="Calibri"/>
        </w:rPr>
      </w:pPr>
      <w:r>
        <w:rPr>
          <w:rFonts w:eastAsia="Calibri"/>
        </w:rPr>
        <w:t>Kako plastika šteti životinjama? Koju je odluku donio Europski parlament? Slažete li se s tom odlukom? Kako će ona doprinijeti očuvanju prirode?</w:t>
      </w:r>
    </w:p>
    <w:p w:rsidR="008A5608" w:rsidRDefault="008A5608" w:rsidP="008A5608">
      <w:pPr>
        <w:spacing w:after="0"/>
        <w:contextualSpacing/>
        <w:rPr>
          <w:rFonts w:eastAsia="Calibri"/>
          <w:bCs/>
        </w:rPr>
      </w:pPr>
    </w:p>
    <w:p w:rsidR="008A5608" w:rsidRDefault="008A5608" w:rsidP="008A5608">
      <w:pPr>
        <w:spacing w:after="0"/>
        <w:contextualSpacing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 xml:space="preserve"> Aktivnost: samostalan rad na satu (nastavni listić)</w:t>
      </w:r>
    </w:p>
    <w:p w:rsidR="008A5608" w:rsidRDefault="008A5608" w:rsidP="008A5608">
      <w:pPr>
        <w:spacing w:after="0"/>
        <w:contextualSpacing/>
        <w:rPr>
          <w:rFonts w:eastAsia="Calibri"/>
          <w:b/>
          <w:color w:val="C00000"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9288"/>
      </w:tblGrid>
      <w:tr w:rsidR="008A5608" w:rsidTr="008A560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8" w:rsidRDefault="008A5608"/>
          <w:p w:rsidR="008A5608" w:rsidRDefault="008A5608">
            <w:r>
              <w:t>1. Navedi koje elemente grafičkoga oblikovanja novinskoga teksta uočavaš.</w:t>
            </w:r>
          </w:p>
          <w:p w:rsidR="008A5608" w:rsidRDefault="008A5608">
            <w:pPr>
              <w:spacing w:line="360" w:lineRule="auto"/>
              <w:ind w:left="284"/>
            </w:pPr>
            <w:r>
              <w:t>________________________________________________________________________</w:t>
            </w:r>
          </w:p>
          <w:p w:rsidR="008A5608" w:rsidRDefault="008A5608">
            <w:pPr>
              <w:spacing w:line="360" w:lineRule="auto"/>
              <w:ind w:left="284"/>
            </w:pPr>
            <w:r>
              <w:t>________________________________________________________________________</w:t>
            </w:r>
          </w:p>
          <w:p w:rsidR="008A5608" w:rsidRDefault="008A5608">
            <w:r>
              <w:t xml:space="preserve">2. Koji od tih elemenata pobuđuje tvoju pozornost i zanimanje za čitanje teksta? Zašto? </w:t>
            </w:r>
          </w:p>
          <w:p w:rsidR="008A5608" w:rsidRDefault="008A5608">
            <w:pPr>
              <w:spacing w:line="360" w:lineRule="auto"/>
              <w:ind w:left="284"/>
            </w:pPr>
            <w:r>
              <w:t>________________________________________________________________________</w:t>
            </w:r>
          </w:p>
          <w:p w:rsidR="008A5608" w:rsidRDefault="008A5608">
            <w:pPr>
              <w:spacing w:line="360" w:lineRule="auto"/>
              <w:ind w:left="284"/>
            </w:pPr>
            <w:r>
              <w:t>________________________________________________________________________</w:t>
            </w:r>
          </w:p>
          <w:p w:rsidR="008A5608" w:rsidRDefault="008A5608">
            <w:pPr>
              <w:spacing w:line="360" w:lineRule="auto"/>
              <w:ind w:left="284"/>
            </w:pPr>
            <w:r>
              <w:t>________________________________________________________________________</w:t>
            </w:r>
          </w:p>
          <w:p w:rsidR="008A5608" w:rsidRDefault="008A5608">
            <w:r>
              <w:t>3. Osmisli drukčiji nadnaslov teksta i zapiši ga.</w:t>
            </w:r>
          </w:p>
          <w:p w:rsidR="008A5608" w:rsidRDefault="008A5608">
            <w:pPr>
              <w:ind w:left="284"/>
            </w:pPr>
            <w:r>
              <w:t>________________________________________________________________________</w:t>
            </w:r>
          </w:p>
          <w:p w:rsidR="008A5608" w:rsidRDefault="008A5608">
            <w:pPr>
              <w:spacing w:line="276" w:lineRule="auto"/>
              <w:contextualSpacing/>
              <w:rPr>
                <w:rFonts w:eastAsia="Calibri"/>
                <w:b/>
                <w:color w:val="C00000"/>
              </w:rPr>
            </w:pPr>
          </w:p>
        </w:tc>
      </w:tr>
    </w:tbl>
    <w:p w:rsidR="008A5608" w:rsidRDefault="008A5608" w:rsidP="008A5608">
      <w:pPr>
        <w:pStyle w:val="Bezproreda"/>
        <w:spacing w:line="276" w:lineRule="auto"/>
        <w:rPr>
          <w:rFonts w:eastAsia="Calibri"/>
          <w:bCs/>
        </w:rPr>
      </w:pPr>
    </w:p>
    <w:p w:rsidR="008A5608" w:rsidRDefault="008A5608" w:rsidP="008A5608">
      <w:pPr>
        <w:pStyle w:val="Bezproreda"/>
      </w:pPr>
    </w:p>
    <w:p w:rsidR="008A5608" w:rsidRDefault="008A5608" w:rsidP="008A5608">
      <w:pPr>
        <w:pStyle w:val="Bezproreda"/>
        <w:spacing w:line="276" w:lineRule="auto"/>
        <w:rPr>
          <w:rFonts w:eastAsia="Calibri" w:cs="Times New Roman"/>
          <w:b/>
          <w:color w:val="C00000"/>
          <w:szCs w:val="24"/>
        </w:rPr>
      </w:pPr>
      <w:r>
        <w:rPr>
          <w:rFonts w:eastAsia="Calibri"/>
          <w:b/>
          <w:color w:val="C00000"/>
          <w:szCs w:val="24"/>
        </w:rPr>
        <w:t>Z</w:t>
      </w:r>
      <w:r>
        <w:rPr>
          <w:rFonts w:eastAsia="Calibri" w:cs="Times New Roman"/>
          <w:b/>
          <w:color w:val="C00000"/>
          <w:szCs w:val="24"/>
        </w:rPr>
        <w:t>adavanje zadataka za samostalan rad</w:t>
      </w:r>
    </w:p>
    <w:p w:rsidR="008A5608" w:rsidRDefault="008A5608" w:rsidP="008A5608">
      <w:pPr>
        <w:pStyle w:val="Bezproreda"/>
      </w:pPr>
      <w:r>
        <w:t>Po izboru učenika:</w:t>
      </w:r>
    </w:p>
    <w:p w:rsidR="008A5608" w:rsidRDefault="008A5608" w:rsidP="008A5608">
      <w:pPr>
        <w:pStyle w:val="Bezproreda"/>
        <w:ind w:left="284" w:hanging="284"/>
      </w:pPr>
      <w:r>
        <w:t>a) Osmisli i izradi plakat na kojemu ćeš prikazati načine očuvanja prirode ili ekološku akciju. Plakat možeš izraditi i s pomoću digitalnoga alata (</w:t>
      </w:r>
      <w:proofErr w:type="spellStart"/>
      <w:r>
        <w:t>npr</w:t>
      </w:r>
      <w:proofErr w:type="spellEnd"/>
      <w:r>
        <w:t xml:space="preserve">. </w:t>
      </w:r>
      <w:proofErr w:type="spellStart"/>
      <w:r>
        <w:rPr>
          <w:i/>
        </w:rPr>
        <w:t>Canva</w:t>
      </w:r>
      <w:proofErr w:type="spellEnd"/>
      <w:r>
        <w:t>).</w:t>
      </w:r>
    </w:p>
    <w:p w:rsidR="008A5608" w:rsidRDefault="008A5608" w:rsidP="008A5608">
      <w:pPr>
        <w:pStyle w:val="Bezproreda"/>
        <w:ind w:left="284" w:hanging="284"/>
      </w:pPr>
      <w:r>
        <w:t>b) Pokreni s prijateljima akciju čišćenja okoliša u kojemu boraviš. Potrudi se ne kupovati jednokratnu plastiku, ne upotrebljavaj slamke na proslavama rođendana, odlaži otpad na predviđena mjesta. Budi dio promjene koja pomaže očuvanju prirode.</w:t>
      </w:r>
    </w:p>
    <w:p w:rsidR="00FF22AC" w:rsidRDefault="00FF22AC"/>
    <w:sectPr w:rsidR="00FF22AC" w:rsidSect="00FF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5608"/>
    <w:rsid w:val="008A5608"/>
    <w:rsid w:val="00FF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08"/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5608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styleId="Reetkatablice">
    <w:name w:val="Table Grid"/>
    <w:basedOn w:val="Obinatablica"/>
    <w:uiPriority w:val="59"/>
    <w:rsid w:val="008A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2020-04-21T19:46:00Z</dcterms:created>
  <dcterms:modified xsi:type="dcterms:W3CDTF">2020-04-21T19:52:00Z</dcterms:modified>
</cp:coreProperties>
</file>