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51" w:rsidRPr="00B81BFA" w:rsidRDefault="00723551" w:rsidP="00723551">
      <w:pPr>
        <w:jc w:val="center"/>
        <w:rPr>
          <w:b/>
          <w:bCs/>
          <w:color w:val="E36C0A"/>
          <w:sz w:val="32"/>
          <w:szCs w:val="32"/>
        </w:rPr>
      </w:pPr>
      <w:r w:rsidRPr="00B81BFA">
        <w:rPr>
          <w:b/>
          <w:bCs/>
          <w:color w:val="E36C0A"/>
          <w:sz w:val="32"/>
          <w:szCs w:val="32"/>
        </w:rPr>
        <w:t xml:space="preserve">Ivan Cankar, </w:t>
      </w:r>
      <w:r w:rsidRPr="00B81BFA">
        <w:rPr>
          <w:b/>
          <w:bCs/>
          <w:i/>
          <w:color w:val="E36C0A"/>
          <w:sz w:val="32"/>
          <w:szCs w:val="32"/>
        </w:rPr>
        <w:t>Šalica kave</w:t>
      </w:r>
    </w:p>
    <w:p w:rsidR="00723551" w:rsidRDefault="00723551" w:rsidP="00723551">
      <w:pPr>
        <w:spacing w:line="276" w:lineRule="auto"/>
        <w:rPr>
          <w:sz w:val="28"/>
          <w:szCs w:val="28"/>
        </w:rPr>
      </w:pPr>
    </w:p>
    <w:p w:rsidR="00723551" w:rsidRDefault="00723551" w:rsidP="00723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vrsta književnog djela: </w:t>
      </w:r>
      <w:r>
        <w:rPr>
          <w:b/>
          <w:sz w:val="28"/>
          <w:szCs w:val="28"/>
        </w:rPr>
        <w:t xml:space="preserve">crtica </w:t>
      </w:r>
      <w:r>
        <w:rPr>
          <w:sz w:val="28"/>
          <w:szCs w:val="28"/>
        </w:rPr>
        <w:t xml:space="preserve"> - sadrži epske i lirske elemente</w:t>
      </w:r>
    </w:p>
    <w:p w:rsidR="00723551" w:rsidRDefault="00723551" w:rsidP="00723551">
      <w:pPr>
        <w:spacing w:line="276" w:lineRule="auto"/>
        <w:rPr>
          <w:sz w:val="28"/>
          <w:szCs w:val="28"/>
        </w:rPr>
      </w:pPr>
    </w:p>
    <w:p w:rsidR="00723551" w:rsidRPr="00723551" w:rsidRDefault="00723551" w:rsidP="00723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Opiši detaljno svoj doživljaj djela, osjećaje koje je djelo u tebi probudilo i razmišljanja koje je potaknulo.</w:t>
      </w:r>
      <w:bookmarkStart w:id="0" w:name="_GoBack"/>
      <w:bookmarkEnd w:id="0"/>
    </w:p>
    <w:p w:rsidR="00723551" w:rsidRDefault="00723551" w:rsidP="00723551">
      <w:pPr>
        <w:spacing w:line="276" w:lineRule="auto"/>
        <w:rPr>
          <w:sz w:val="28"/>
          <w:szCs w:val="28"/>
        </w:rPr>
      </w:pPr>
    </w:p>
    <w:p w:rsidR="00723551" w:rsidRPr="002958AD" w:rsidRDefault="00723551" w:rsidP="00723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Odredi dijelove fabule navođenjem citata iz teksta:</w:t>
      </w:r>
    </w:p>
    <w:p w:rsidR="00723551" w:rsidRPr="002958AD" w:rsidRDefault="00723551" w:rsidP="00723551">
      <w:pPr>
        <w:spacing w:line="276" w:lineRule="auto"/>
        <w:rPr>
          <w:b/>
          <w:bCs/>
          <w:color w:val="E36C0A"/>
          <w:sz w:val="28"/>
          <w:szCs w:val="28"/>
        </w:rPr>
      </w:pPr>
      <w:r w:rsidRPr="002958AD">
        <w:rPr>
          <w:b/>
          <w:sz w:val="28"/>
          <w:szCs w:val="28"/>
        </w:rPr>
        <w:t>– fabula:</w:t>
      </w:r>
    </w:p>
    <w:p w:rsidR="00723551" w:rsidRPr="002958AD" w:rsidRDefault="00723551" w:rsidP="00723551">
      <w:pPr>
        <w:spacing w:line="276" w:lineRule="auto"/>
        <w:ind w:left="283"/>
        <w:rPr>
          <w:i/>
          <w:sz w:val="28"/>
          <w:szCs w:val="28"/>
        </w:rPr>
      </w:pPr>
      <w:r w:rsidRPr="002958AD">
        <w:rPr>
          <w:sz w:val="28"/>
          <w:szCs w:val="28"/>
        </w:rPr>
        <w:t xml:space="preserve">uvod – </w:t>
      </w:r>
    </w:p>
    <w:p w:rsidR="00723551" w:rsidRPr="002958AD" w:rsidRDefault="00723551" w:rsidP="00723551">
      <w:pPr>
        <w:spacing w:line="276" w:lineRule="auto"/>
        <w:ind w:left="283"/>
        <w:rPr>
          <w:i/>
          <w:sz w:val="28"/>
          <w:szCs w:val="28"/>
        </w:rPr>
      </w:pPr>
      <w:r w:rsidRPr="002958AD">
        <w:rPr>
          <w:sz w:val="28"/>
          <w:szCs w:val="28"/>
        </w:rPr>
        <w:t xml:space="preserve">zaplet – </w:t>
      </w:r>
    </w:p>
    <w:p w:rsidR="00723551" w:rsidRPr="00723551" w:rsidRDefault="00723551" w:rsidP="00723551">
      <w:pPr>
        <w:spacing w:line="276" w:lineRule="auto"/>
        <w:ind w:firstLine="283"/>
        <w:rPr>
          <w:i/>
          <w:sz w:val="28"/>
          <w:szCs w:val="28"/>
        </w:rPr>
      </w:pPr>
      <w:r w:rsidRPr="002958AD">
        <w:rPr>
          <w:sz w:val="28"/>
          <w:szCs w:val="28"/>
        </w:rPr>
        <w:t xml:space="preserve">vrhunac – </w:t>
      </w:r>
    </w:p>
    <w:p w:rsidR="00723551" w:rsidRPr="002958AD" w:rsidRDefault="00723551" w:rsidP="00723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58AD">
        <w:rPr>
          <w:sz w:val="28"/>
          <w:szCs w:val="28"/>
        </w:rPr>
        <w:t xml:space="preserve">rasplet – </w:t>
      </w:r>
    </w:p>
    <w:p w:rsidR="00723551" w:rsidRDefault="00723551" w:rsidP="00723551">
      <w:pPr>
        <w:spacing w:line="276" w:lineRule="auto"/>
        <w:ind w:left="283"/>
        <w:rPr>
          <w:sz w:val="28"/>
          <w:szCs w:val="28"/>
        </w:rPr>
      </w:pPr>
      <w:r w:rsidRPr="002958AD">
        <w:rPr>
          <w:sz w:val="28"/>
          <w:szCs w:val="28"/>
        </w:rPr>
        <w:t>završetak (epilog) –</w:t>
      </w:r>
    </w:p>
    <w:p w:rsidR="00723551" w:rsidRPr="002958AD" w:rsidRDefault="00723551" w:rsidP="00723551">
      <w:pPr>
        <w:spacing w:line="276" w:lineRule="auto"/>
        <w:ind w:left="283"/>
        <w:rPr>
          <w:sz w:val="28"/>
          <w:szCs w:val="28"/>
        </w:rPr>
      </w:pPr>
    </w:p>
    <w:p w:rsidR="00723551" w:rsidRPr="002958AD" w:rsidRDefault="00723551" w:rsidP="00723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Navedi što više detalja koji opisuju socijalni položaj pisca i njegove majke:</w:t>
      </w:r>
    </w:p>
    <w:p w:rsidR="00723551" w:rsidRDefault="00723551" w:rsidP="00723551">
      <w:pPr>
        <w:spacing w:line="276" w:lineRule="auto"/>
        <w:rPr>
          <w:sz w:val="28"/>
          <w:szCs w:val="28"/>
        </w:rPr>
      </w:pPr>
      <w:r w:rsidRPr="002958AD">
        <w:rPr>
          <w:b/>
          <w:sz w:val="28"/>
          <w:szCs w:val="28"/>
        </w:rPr>
        <w:t>– socijalni položaj:</w:t>
      </w:r>
      <w:r w:rsidRPr="002958AD">
        <w:rPr>
          <w:sz w:val="28"/>
          <w:szCs w:val="28"/>
        </w:rPr>
        <w:t xml:space="preserve"> </w:t>
      </w:r>
    </w:p>
    <w:p w:rsidR="005027B2" w:rsidRDefault="005027B2">
      <w:pPr>
        <w:rPr>
          <w:sz w:val="28"/>
          <w:szCs w:val="28"/>
        </w:rPr>
      </w:pPr>
    </w:p>
    <w:p w:rsidR="00723551" w:rsidRDefault="00723551">
      <w:pPr>
        <w:rPr>
          <w:sz w:val="28"/>
          <w:szCs w:val="28"/>
        </w:rPr>
      </w:pPr>
      <w:r>
        <w:rPr>
          <w:sz w:val="28"/>
          <w:szCs w:val="28"/>
        </w:rPr>
        <w:t>Navedi kojim se stilskim postupcima i sredstvima Cankar služio:</w:t>
      </w:r>
    </w:p>
    <w:p w:rsidR="00723551" w:rsidRDefault="00723551">
      <w:pPr>
        <w:rPr>
          <w:sz w:val="28"/>
          <w:szCs w:val="28"/>
        </w:rPr>
      </w:pPr>
      <w:r>
        <w:rPr>
          <w:sz w:val="28"/>
          <w:szCs w:val="28"/>
        </w:rPr>
        <w:t>a) u slikanju raspoloženja likova:</w:t>
      </w:r>
    </w:p>
    <w:p w:rsidR="00723551" w:rsidRDefault="00723551">
      <w:pPr>
        <w:rPr>
          <w:sz w:val="28"/>
          <w:szCs w:val="28"/>
        </w:rPr>
      </w:pPr>
    </w:p>
    <w:p w:rsidR="00723551" w:rsidRDefault="00723551">
      <w:pPr>
        <w:rPr>
          <w:sz w:val="28"/>
          <w:szCs w:val="28"/>
        </w:rPr>
      </w:pPr>
      <w:r>
        <w:rPr>
          <w:sz w:val="28"/>
          <w:szCs w:val="28"/>
        </w:rPr>
        <w:t>b) u opisivanju prostora:</w:t>
      </w:r>
    </w:p>
    <w:p w:rsidR="00723551" w:rsidRDefault="00723551">
      <w:pPr>
        <w:rPr>
          <w:sz w:val="28"/>
          <w:szCs w:val="28"/>
        </w:rPr>
      </w:pPr>
    </w:p>
    <w:p w:rsidR="00723551" w:rsidRDefault="00723551">
      <w:r>
        <w:rPr>
          <w:sz w:val="28"/>
          <w:szCs w:val="28"/>
        </w:rPr>
        <w:t>c) u prikazivanju razvoja radnje:</w:t>
      </w:r>
    </w:p>
    <w:sectPr w:rsidR="0072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60"/>
    <w:rsid w:val="004E3D60"/>
    <w:rsid w:val="005027B2"/>
    <w:rsid w:val="0072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474B-4CCC-4708-B0F9-F126B93D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2020-04-27T06:08:00Z</dcterms:created>
  <dcterms:modified xsi:type="dcterms:W3CDTF">2020-04-27T06:14:00Z</dcterms:modified>
</cp:coreProperties>
</file>