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2B" w:rsidRDefault="00992F2B" w:rsidP="00992F2B">
      <w:pPr>
        <w:autoSpaceDE w:val="0"/>
        <w:autoSpaceDN w:val="0"/>
        <w:adjustRightInd w:val="0"/>
        <w:spacing w:after="0" w:line="240" w:lineRule="auto"/>
        <w:rPr>
          <w:rFonts w:ascii="Rubik-Bold" w:hAnsi="Rubik-Bold" w:cs="Rubik-Bold"/>
          <w:b/>
          <w:bCs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>Futur Prvi</w:t>
      </w:r>
      <w:r w:rsidR="003C5C64"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 – samokontrola vježbe (budite pažljivi i ispravite što ste pogriješili)</w:t>
      </w:r>
    </w:p>
    <w:p w:rsidR="00992F2B" w:rsidRDefault="00992F2B" w:rsidP="00992F2B">
      <w:pPr>
        <w:autoSpaceDE w:val="0"/>
        <w:autoSpaceDN w:val="0"/>
        <w:adjustRightInd w:val="0"/>
        <w:spacing w:after="0" w:line="240" w:lineRule="auto"/>
        <w:rPr>
          <w:rFonts w:ascii="Rubik-Bold" w:hAnsi="Rubik-Bold" w:cs="Rubik-Bold"/>
          <w:b/>
          <w:bCs/>
          <w:color w:val="3EB4D8"/>
          <w:sz w:val="21"/>
          <w:szCs w:val="21"/>
        </w:rPr>
      </w:pPr>
    </w:p>
    <w:p w:rsidR="00992F2B" w:rsidRDefault="00992F2B" w:rsidP="00992F2B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2. </w:t>
      </w:r>
      <w:r>
        <w:rPr>
          <w:rFonts w:ascii="Rubik-Regular" w:hAnsi="Rubik-Regular" w:cs="Rubik-Regular"/>
          <w:color w:val="3EB4D8"/>
          <w:sz w:val="21"/>
          <w:szCs w:val="21"/>
        </w:rPr>
        <w:t>Podcrtaj glagole u infinitivu u natuknicama Majina plana za sutrašnji dan.</w:t>
      </w:r>
    </w:p>
    <w:p w:rsidR="00992F2B" w:rsidRDefault="00992F2B" w:rsidP="00992F2B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– </w:t>
      </w:r>
      <w:r w:rsidRPr="00992F2B">
        <w:rPr>
          <w:rFonts w:ascii="Rubik-Light" w:hAnsi="Rubik-Light" w:cs="Rubik-Light"/>
          <w:color w:val="231F20"/>
          <w:sz w:val="21"/>
          <w:szCs w:val="21"/>
          <w:u w:val="single"/>
        </w:rPr>
        <w:t>ustati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 u 7 sati</w:t>
      </w:r>
    </w:p>
    <w:p w:rsidR="00992F2B" w:rsidRDefault="00992F2B" w:rsidP="00992F2B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– otići u pekarnicu</w:t>
      </w:r>
      <w:r w:rsidRPr="00992F2B">
        <w:rPr>
          <w:rFonts w:ascii="Rubik-Light" w:hAnsi="Rubik-Light" w:cs="Rubik-Light"/>
          <w:color w:val="231F20"/>
          <w:sz w:val="21"/>
          <w:szCs w:val="21"/>
          <w:u w:val="single"/>
        </w:rPr>
        <w:t xml:space="preserve"> kupiti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 bratu pecivo</w:t>
      </w:r>
    </w:p>
    <w:p w:rsidR="00992F2B" w:rsidRDefault="00992F2B" w:rsidP="00992F2B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– odmah </w:t>
      </w:r>
      <w:r w:rsidRPr="00992F2B">
        <w:rPr>
          <w:rFonts w:ascii="Rubik-Light" w:hAnsi="Rubik-Light" w:cs="Rubik-Light"/>
          <w:color w:val="231F20"/>
          <w:sz w:val="21"/>
          <w:szCs w:val="21"/>
          <w:u w:val="single"/>
        </w:rPr>
        <w:t>se vratiti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 kući</w:t>
      </w:r>
    </w:p>
    <w:p w:rsidR="00992F2B" w:rsidRDefault="00992F2B" w:rsidP="00992F2B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– </w:t>
      </w:r>
      <w:r w:rsidRPr="00992F2B">
        <w:rPr>
          <w:rFonts w:ascii="Rubik-Light" w:hAnsi="Rubik-Light" w:cs="Rubik-Light"/>
          <w:color w:val="231F20"/>
          <w:sz w:val="21"/>
          <w:szCs w:val="21"/>
          <w:u w:val="single"/>
        </w:rPr>
        <w:t>probuditi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 brata i dati mu doručak</w:t>
      </w:r>
    </w:p>
    <w:p w:rsidR="00992F2B" w:rsidRDefault="00992F2B" w:rsidP="00992F2B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– učiti povijest</w:t>
      </w:r>
    </w:p>
    <w:p w:rsidR="00992F2B" w:rsidRDefault="00992F2B" w:rsidP="00992F2B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–</w:t>
      </w:r>
      <w:r w:rsidRPr="00992F2B">
        <w:rPr>
          <w:rFonts w:ascii="Rubik-Light" w:hAnsi="Rubik-Light" w:cs="Rubik-Light"/>
          <w:color w:val="231F20"/>
          <w:sz w:val="21"/>
          <w:szCs w:val="21"/>
          <w:u w:val="single"/>
        </w:rPr>
        <w:t xml:space="preserve"> nazvati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 Zrinku i </w:t>
      </w:r>
      <w:r w:rsidRPr="00992F2B">
        <w:rPr>
          <w:rFonts w:ascii="Rubik-Light" w:hAnsi="Rubik-Light" w:cs="Rubik-Light"/>
          <w:color w:val="231F20"/>
          <w:sz w:val="21"/>
          <w:szCs w:val="21"/>
          <w:u w:val="single"/>
        </w:rPr>
        <w:t>pitati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 je što moramo </w:t>
      </w:r>
      <w:r w:rsidRPr="00992F2B">
        <w:rPr>
          <w:rFonts w:ascii="Rubik-Light" w:hAnsi="Rubik-Light" w:cs="Rubik-Light"/>
          <w:color w:val="231F20"/>
          <w:sz w:val="21"/>
          <w:szCs w:val="21"/>
          <w:u w:val="single"/>
        </w:rPr>
        <w:t>pročitati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 za lektiru</w:t>
      </w:r>
    </w:p>
    <w:p w:rsidR="00992F2B" w:rsidRDefault="00992F2B" w:rsidP="00992F2B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– </w:t>
      </w:r>
      <w:r w:rsidRPr="00992F2B">
        <w:rPr>
          <w:rFonts w:ascii="Rubik-Light" w:hAnsi="Rubik-Light" w:cs="Rubik-Light"/>
          <w:color w:val="231F20"/>
          <w:sz w:val="21"/>
          <w:szCs w:val="21"/>
          <w:u w:val="single"/>
        </w:rPr>
        <w:t>pripremiti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 namirnice za ručak</w:t>
      </w:r>
    </w:p>
    <w:p w:rsidR="00992F2B" w:rsidRDefault="00992F2B" w:rsidP="00992F2B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– o svemu telefonski </w:t>
      </w:r>
      <w:r w:rsidRPr="00992F2B">
        <w:rPr>
          <w:rFonts w:ascii="Rubik-Light" w:hAnsi="Rubik-Light" w:cs="Rubik-Light"/>
          <w:color w:val="231F20"/>
          <w:sz w:val="21"/>
          <w:szCs w:val="21"/>
          <w:u w:val="single"/>
        </w:rPr>
        <w:t>obavijestiti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 majku</w:t>
      </w:r>
    </w:p>
    <w:p w:rsidR="00992F2B" w:rsidRDefault="00992F2B" w:rsidP="00992F2B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– u 13:30 </w:t>
      </w:r>
      <w:r w:rsidRPr="00992F2B">
        <w:rPr>
          <w:rFonts w:ascii="Rubik-Light" w:hAnsi="Rubik-Light" w:cs="Rubik-Light"/>
          <w:color w:val="231F20"/>
          <w:sz w:val="21"/>
          <w:szCs w:val="21"/>
          <w:u w:val="single"/>
        </w:rPr>
        <w:t>krenuti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 u školu</w:t>
      </w:r>
    </w:p>
    <w:p w:rsidR="00992F2B" w:rsidRDefault="00992F2B" w:rsidP="00992F2B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– </w:t>
      </w:r>
      <w:r w:rsidRPr="00992F2B">
        <w:rPr>
          <w:rFonts w:ascii="Rubik-Light" w:hAnsi="Rubik-Light" w:cs="Rubik-Light"/>
          <w:color w:val="231F20"/>
          <w:sz w:val="21"/>
          <w:szCs w:val="21"/>
          <w:u w:val="single"/>
        </w:rPr>
        <w:t>slušati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 na satu</w:t>
      </w:r>
    </w:p>
    <w:p w:rsidR="00992F2B" w:rsidRDefault="00992F2B" w:rsidP="00992F2B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3. </w:t>
      </w:r>
      <w:r>
        <w:rPr>
          <w:rFonts w:ascii="Rubik-Regular" w:hAnsi="Rubik-Regular" w:cs="Rubik-Regular"/>
          <w:color w:val="3EB4D8"/>
          <w:sz w:val="21"/>
          <w:szCs w:val="21"/>
        </w:rPr>
        <w:t>Poveži glagole s odgovarajućim oblikom prezenta.</w:t>
      </w:r>
    </w:p>
    <w:p w:rsidR="00992F2B" w:rsidRDefault="00992F2B" w:rsidP="00992F2B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hoću 3.           zanijekani prezent pomoćnoga glagola htjeti</w:t>
      </w:r>
    </w:p>
    <w:p w:rsidR="00992F2B" w:rsidRDefault="00992F2B" w:rsidP="00992F2B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nećete 1.         nenaglašeni prezent pomoćnoga glagola htjeti</w:t>
      </w:r>
    </w:p>
    <w:p w:rsidR="002B6574" w:rsidRDefault="00992F2B" w:rsidP="002B6574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ćeš  2.                naglašeni prezent pomoćnoga glagola htjeti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4. </w:t>
      </w:r>
      <w:r>
        <w:rPr>
          <w:rFonts w:ascii="Rubik-Regular" w:hAnsi="Rubik-Regular" w:cs="Rubik-Regular"/>
          <w:color w:val="3EB4D8"/>
          <w:sz w:val="21"/>
          <w:szCs w:val="21"/>
        </w:rPr>
        <w:t>Dopuni tekst futurom prvim glagola u zagradama.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Vuk 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ugledati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) kozu kako 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pasti</w:t>
      </w:r>
      <w:r>
        <w:rPr>
          <w:rFonts w:ascii="Rubik-Light" w:hAnsi="Rubik-Light" w:cs="Rubik-Light"/>
          <w:color w:val="231F20"/>
          <w:sz w:val="21"/>
          <w:szCs w:val="21"/>
        </w:rPr>
        <w:t>) travu na vrhu visoke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litice. 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pretvarati se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) da je zabrinut za nju. 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savjetovati</w:t>
      </w:r>
      <w:r>
        <w:rPr>
          <w:rFonts w:ascii="Rubik-Light" w:hAnsi="Rubik-Light" w:cs="Rubik-Light"/>
          <w:color w:val="231F20"/>
          <w:sz w:val="21"/>
          <w:szCs w:val="21"/>
        </w:rPr>
        <w:t>)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joj da siđe. „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pokliznuti se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) na toj vrtoglavoj visini”, </w:t>
      </w:r>
      <w:r>
        <w:rPr>
          <w:rFonts w:ascii="Helvetica" w:hAnsi="Helvetica" w:cs="Helvetica"/>
          <w:color w:val="231F20"/>
          <w:sz w:val="21"/>
          <w:szCs w:val="21"/>
        </w:rPr>
        <w:t>________________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reći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) joj. „Osim toga, trava </w:t>
      </w:r>
      <w:r>
        <w:rPr>
          <w:rFonts w:ascii="Helvetica" w:hAnsi="Helvetica" w:cs="Helvetica"/>
          <w:color w:val="231F20"/>
          <w:sz w:val="21"/>
          <w:szCs w:val="21"/>
        </w:rPr>
        <w:t>________________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biti</w:t>
      </w:r>
      <w:r>
        <w:rPr>
          <w:rFonts w:ascii="Rubik-Light" w:hAnsi="Rubik-Light" w:cs="Rubik-Light"/>
          <w:color w:val="231F20"/>
          <w:sz w:val="21"/>
          <w:szCs w:val="21"/>
        </w:rPr>
        <w:t>) slađa i bujnija ovdje dolje. „Žao mi je da te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 xml:space="preserve">_______________________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ne poslušati</w:t>
      </w:r>
      <w:r>
        <w:rPr>
          <w:rFonts w:ascii="Rubik-Light" w:hAnsi="Rubik-Light" w:cs="Rubik-Light"/>
          <w:color w:val="231F20"/>
          <w:sz w:val="21"/>
          <w:szCs w:val="21"/>
        </w:rPr>
        <w:t xml:space="preserve">)”, 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odgovoriti</w:t>
      </w:r>
      <w:r>
        <w:rPr>
          <w:rFonts w:ascii="Rubik-Light" w:hAnsi="Rubik-Light" w:cs="Rubik-Light"/>
          <w:color w:val="231F20"/>
          <w:sz w:val="21"/>
          <w:szCs w:val="21"/>
        </w:rPr>
        <w:t>) koza, „ali trava nije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uvijek zelenija na drugoj strani brda, posebice kad </w:t>
      </w:r>
      <w:r>
        <w:rPr>
          <w:rFonts w:ascii="Helvetica" w:hAnsi="Helvetica" w:cs="Helvetica"/>
          <w:color w:val="231F20"/>
          <w:sz w:val="21"/>
          <w:szCs w:val="21"/>
        </w:rPr>
        <w:t xml:space="preserve">________________ </w:t>
      </w:r>
      <w:r>
        <w:rPr>
          <w:rFonts w:ascii="Rubik-Light" w:hAnsi="Rubik-Light" w:cs="Rubik-Light"/>
          <w:color w:val="231F20"/>
          <w:sz w:val="21"/>
          <w:szCs w:val="21"/>
        </w:rPr>
        <w:t>(</w:t>
      </w:r>
      <w:r>
        <w:rPr>
          <w:rFonts w:ascii="Rubik-Regular" w:hAnsi="Rubik-Regular" w:cs="Rubik-Regular"/>
          <w:color w:val="231F20"/>
          <w:sz w:val="21"/>
          <w:szCs w:val="21"/>
        </w:rPr>
        <w:t>željeti</w:t>
      </w:r>
      <w:r>
        <w:rPr>
          <w:rFonts w:ascii="Rubik-Light" w:hAnsi="Rubik-Light" w:cs="Rubik-Light"/>
          <w:color w:val="231F20"/>
          <w:sz w:val="21"/>
          <w:szCs w:val="21"/>
        </w:rPr>
        <w:t>) mene pretvoriti u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svoj zalogaj.”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LightItalic" w:hAnsi="Rubik-LightItalic" w:cs="Rubik-LightItalic"/>
          <w:i/>
          <w:iCs/>
          <w:color w:val="231F20"/>
          <w:sz w:val="18"/>
          <w:szCs w:val="18"/>
        </w:rPr>
        <w:t>prema Ezopu</w:t>
      </w:r>
      <w:r w:rsidRPr="002B6574">
        <w:rPr>
          <w:rFonts w:ascii="Rubik-Regular" w:hAnsi="Rubik-Regular" w:cs="Rubik-Regular"/>
          <w:color w:val="00425E"/>
          <w:sz w:val="21"/>
          <w:szCs w:val="21"/>
        </w:rPr>
        <w:t xml:space="preserve"> </w:t>
      </w:r>
    </w:p>
    <w:p w:rsidR="003C5C64" w:rsidRDefault="003C5C64" w:rsidP="002B6574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RJEŠENJA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će ugledati će pasti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Pretvarat će se Savjetovat će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Pokliznut ćeš se reći će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će biti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neće poslušati odgovorit će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00425E"/>
          <w:sz w:val="21"/>
          <w:szCs w:val="21"/>
        </w:rPr>
      </w:pPr>
      <w:r>
        <w:rPr>
          <w:rFonts w:ascii="Rubik-Regular" w:hAnsi="Rubik-Regular" w:cs="Rubik-Regular"/>
          <w:color w:val="00425E"/>
          <w:sz w:val="21"/>
          <w:szCs w:val="21"/>
        </w:rPr>
        <w:t>ćeš željeti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LightItalic" w:hAnsi="Rubik-LightItalic" w:cs="Rubik-LightItalic"/>
          <w:i/>
          <w:iCs/>
          <w:color w:val="231F20"/>
          <w:sz w:val="18"/>
          <w:szCs w:val="18"/>
        </w:rPr>
      </w:pP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LightItalic" w:hAnsi="Rubik-LightItalic" w:cs="Rubik-LightItalic"/>
          <w:i/>
          <w:iCs/>
          <w:color w:val="231F20"/>
          <w:sz w:val="18"/>
          <w:szCs w:val="18"/>
        </w:rPr>
      </w:pP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Bold" w:hAnsi="Rubik-Bold" w:cs="Rubik-Bold"/>
          <w:b/>
          <w:bCs/>
          <w:color w:val="3EB4D8"/>
          <w:sz w:val="21"/>
          <w:szCs w:val="21"/>
        </w:rPr>
      </w:pP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5. </w:t>
      </w:r>
      <w:r>
        <w:rPr>
          <w:rFonts w:ascii="Rubik-Regular" w:hAnsi="Rubik-Regular" w:cs="Rubik-Regular"/>
          <w:color w:val="3EB4D8"/>
          <w:sz w:val="21"/>
          <w:szCs w:val="21"/>
        </w:rPr>
        <w:t>Zadatak ima dva dijela.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3A5CF"/>
          <w:sz w:val="21"/>
          <w:szCs w:val="21"/>
        </w:rPr>
      </w:pPr>
      <w:r>
        <w:rPr>
          <w:rFonts w:ascii="Rubik-Regular" w:hAnsi="Rubik-Regular" w:cs="Rubik-Regular"/>
          <w:color w:val="33A5CF"/>
          <w:sz w:val="21"/>
          <w:szCs w:val="21"/>
        </w:rPr>
        <w:t>a) Preoblikuj jesne rečenice u upitne.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Pročitat ću knjigu za lektiru. Hoću li pročitati knjigu za lektiru?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Cijeli će dan svi čitati. Hoće li svi čitati cijeli dan?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Light" w:hAnsi="Rubik-Light" w:cs="Rubik-Light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Napisat ću bilješke. Hoću li napisati bilješke?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>Uredit ćemo učionicu plakatima. Hoćemo li učionicu urediti plakatima?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Ti ćeš dobiti dobru ocjenu. Hoćeš li dobiti dobru ocjenu? 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Svi ćemo biti sretni. Hoćemo li svi biti sretni? 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3A5CF"/>
          <w:sz w:val="21"/>
          <w:szCs w:val="21"/>
        </w:rPr>
      </w:pPr>
      <w:r>
        <w:rPr>
          <w:rFonts w:ascii="Rubik-Regular" w:hAnsi="Rubik-Regular" w:cs="Rubik-Regular"/>
          <w:color w:val="33A5CF"/>
          <w:sz w:val="21"/>
          <w:szCs w:val="21"/>
        </w:rPr>
        <w:t>b) Preoblikuj jesne rečenice u niječne.</w:t>
      </w:r>
    </w:p>
    <w:p w:rsidR="00475E2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Neću pročitati knjigu.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Neće svi čitati cijeli dan.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Neću napisati bilješke.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Učionicu nećemo urediti plakatima.</w:t>
      </w:r>
    </w:p>
    <w:p w:rsidR="002B6574" w:rsidRDefault="002B6574" w:rsidP="002B65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Ti nećeš dobiti dobru ocjenu.</w:t>
      </w:r>
    </w:p>
    <w:p w:rsidR="0025221A" w:rsidRDefault="002B6574" w:rsidP="0025221A">
      <w:pPr>
        <w:autoSpaceDE w:val="0"/>
        <w:autoSpaceDN w:val="0"/>
        <w:adjustRightInd w:val="0"/>
        <w:spacing w:after="0" w:line="240" w:lineRule="auto"/>
        <w:rPr>
          <w:rFonts w:ascii="Rubik-Bold" w:hAnsi="Rubik-Bold" w:cs="Rubik-Bold"/>
          <w:b/>
          <w:bCs/>
          <w:color w:val="3EB4D8"/>
          <w:sz w:val="21"/>
          <w:szCs w:val="21"/>
        </w:rPr>
      </w:pPr>
      <w:r>
        <w:rPr>
          <w:rFonts w:ascii="Helvetica" w:hAnsi="Helvetica" w:cs="Helvetica"/>
          <w:color w:val="231F20"/>
          <w:sz w:val="21"/>
          <w:szCs w:val="21"/>
        </w:rPr>
        <w:t>Nećemo svi biti sretni.</w:t>
      </w:r>
      <w:r w:rsidR="0025221A" w:rsidRPr="0025221A"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 </w:t>
      </w:r>
    </w:p>
    <w:p w:rsidR="0025221A" w:rsidRDefault="0025221A" w:rsidP="0025221A">
      <w:pPr>
        <w:autoSpaceDE w:val="0"/>
        <w:autoSpaceDN w:val="0"/>
        <w:adjustRightInd w:val="0"/>
        <w:spacing w:after="0" w:line="240" w:lineRule="auto"/>
        <w:rPr>
          <w:rFonts w:ascii="Rubik-Bold" w:hAnsi="Rubik-Bold" w:cs="Rubik-Bold"/>
          <w:b/>
          <w:bCs/>
          <w:color w:val="3EB4D8"/>
          <w:sz w:val="21"/>
          <w:szCs w:val="21"/>
        </w:rPr>
      </w:pPr>
    </w:p>
    <w:p w:rsidR="0025221A" w:rsidRDefault="0025221A" w:rsidP="0025221A">
      <w:pPr>
        <w:autoSpaceDE w:val="0"/>
        <w:autoSpaceDN w:val="0"/>
        <w:adjustRightInd w:val="0"/>
        <w:spacing w:after="0" w:line="240" w:lineRule="auto"/>
        <w:rPr>
          <w:rFonts w:ascii="Rubik-Regular" w:hAnsi="Rubik-Regular" w:cs="Rubik-Regular"/>
          <w:color w:val="3EB4D8"/>
          <w:sz w:val="21"/>
          <w:szCs w:val="21"/>
        </w:rPr>
      </w:pPr>
      <w:r>
        <w:rPr>
          <w:rFonts w:ascii="Rubik-Bold" w:hAnsi="Rubik-Bold" w:cs="Rubik-Bold"/>
          <w:b/>
          <w:bCs/>
          <w:color w:val="3EB4D8"/>
          <w:sz w:val="21"/>
          <w:szCs w:val="21"/>
        </w:rPr>
        <w:t xml:space="preserve">6. </w:t>
      </w:r>
      <w:r>
        <w:rPr>
          <w:rFonts w:ascii="Rubik-Regular" w:hAnsi="Rubik-Regular" w:cs="Rubik-Regular"/>
          <w:color w:val="3EB4D8"/>
          <w:sz w:val="21"/>
          <w:szCs w:val="21"/>
        </w:rPr>
        <w:t>Prepiši rečenice tako da ispraviš pogrešno napisane glagole u futuru prvom.</w:t>
      </w:r>
    </w:p>
    <w:p w:rsidR="0025221A" w:rsidRDefault="0025221A" w:rsidP="002522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Iće na plivanje. </w:t>
      </w:r>
      <w:r w:rsidR="003C5C64">
        <w:rPr>
          <w:rFonts w:ascii="Rubik-Light" w:hAnsi="Rubik-Light" w:cs="Rubik-Light"/>
          <w:color w:val="231F20"/>
          <w:sz w:val="21"/>
          <w:szCs w:val="21"/>
        </w:rPr>
        <w:t xml:space="preserve"> Ići će na plivanje.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________________________________________________________</w:t>
      </w:r>
    </w:p>
    <w:p w:rsidR="0025221A" w:rsidRDefault="0025221A" w:rsidP="002522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Čitav će mjesec trenirat. </w:t>
      </w:r>
      <w:r w:rsidR="003C5C64">
        <w:rPr>
          <w:rFonts w:ascii="Rubik-Light" w:hAnsi="Rubik-Light" w:cs="Rubik-Light"/>
          <w:color w:val="231F20"/>
          <w:sz w:val="21"/>
          <w:szCs w:val="21"/>
        </w:rPr>
        <w:t xml:space="preserve"> Čitav će mjesec trenirati.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________________________________________________________</w:t>
      </w:r>
    </w:p>
    <w:p w:rsidR="0025221A" w:rsidRDefault="0025221A" w:rsidP="002522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Plivati će slobodnim stilom. </w:t>
      </w:r>
      <w:r w:rsidR="003C5C64">
        <w:rPr>
          <w:rFonts w:ascii="Rubik-Light" w:hAnsi="Rubik-Light" w:cs="Rubik-Light"/>
          <w:color w:val="231F20"/>
          <w:sz w:val="21"/>
          <w:szCs w:val="21"/>
        </w:rPr>
        <w:t xml:space="preserve"> Plivat će slobodnim stilom.</w:t>
      </w:r>
      <w:r>
        <w:rPr>
          <w:rFonts w:ascii="Helvetica" w:hAnsi="Helvetica" w:cs="Helvetica"/>
          <w:color w:val="231F20"/>
          <w:sz w:val="21"/>
          <w:szCs w:val="21"/>
        </w:rPr>
        <w:t>________________________________________________________</w:t>
      </w:r>
    </w:p>
    <w:p w:rsidR="002B6574" w:rsidRDefault="0025221A" w:rsidP="002522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  <w:r>
        <w:rPr>
          <w:rFonts w:ascii="Rubik-Light" w:hAnsi="Rubik-Light" w:cs="Rubik-Light"/>
          <w:color w:val="231F20"/>
          <w:sz w:val="21"/>
          <w:szCs w:val="21"/>
        </w:rPr>
        <w:t xml:space="preserve">Ćemo navijati za njega. </w:t>
      </w:r>
      <w:r w:rsidR="003C5C64">
        <w:rPr>
          <w:rFonts w:ascii="Rubik-Light" w:hAnsi="Rubik-Light" w:cs="Rubik-Light"/>
          <w:color w:val="231F20"/>
          <w:sz w:val="21"/>
          <w:szCs w:val="21"/>
        </w:rPr>
        <w:t>Navijat ćemo za njega.</w:t>
      </w:r>
      <w:r>
        <w:rPr>
          <w:rFonts w:ascii="Helvetica" w:hAnsi="Helvetica" w:cs="Helvetica"/>
          <w:color w:val="231F20"/>
          <w:sz w:val="21"/>
          <w:szCs w:val="21"/>
        </w:rPr>
        <w:t>____________________</w:t>
      </w:r>
    </w:p>
    <w:p w:rsidR="0025221A" w:rsidRPr="002B6574" w:rsidRDefault="0025221A" w:rsidP="002B65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21"/>
          <w:szCs w:val="21"/>
        </w:rPr>
      </w:pPr>
    </w:p>
    <w:p w:rsidR="002B6574" w:rsidRDefault="002B6574" w:rsidP="00992F2B">
      <w:pPr>
        <w:rPr>
          <w:rFonts w:ascii="Rubik-Light" w:hAnsi="Rubik-Light" w:cs="Rubik-Light"/>
          <w:color w:val="231F20"/>
          <w:sz w:val="21"/>
          <w:szCs w:val="21"/>
        </w:rPr>
      </w:pPr>
    </w:p>
    <w:p w:rsidR="0025221A" w:rsidRDefault="0025221A" w:rsidP="00992F2B">
      <w:pPr>
        <w:rPr>
          <w:rFonts w:ascii="Rubik-Light" w:hAnsi="Rubik-Light" w:cs="Rubik-Light"/>
          <w:color w:val="231F20"/>
          <w:sz w:val="21"/>
          <w:szCs w:val="21"/>
        </w:rPr>
      </w:pPr>
    </w:p>
    <w:p w:rsidR="002B6574" w:rsidRDefault="002B6574" w:rsidP="00992F2B"/>
    <w:sectPr w:rsidR="002B6574" w:rsidSect="0047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ubik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Rubik-Ligh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Rubik-Light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92F2B"/>
    <w:rsid w:val="0025221A"/>
    <w:rsid w:val="002B6574"/>
    <w:rsid w:val="003C5C64"/>
    <w:rsid w:val="00444C01"/>
    <w:rsid w:val="00475E24"/>
    <w:rsid w:val="00992F2B"/>
    <w:rsid w:val="00B83761"/>
    <w:rsid w:val="00DE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2020-05-06T07:07:00Z</dcterms:created>
  <dcterms:modified xsi:type="dcterms:W3CDTF">2020-05-06T08:45:00Z</dcterms:modified>
</cp:coreProperties>
</file>