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123" w:rsidRDefault="000B2123" w:rsidP="000B212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9616654"/>
      <w:r>
        <w:rPr>
          <w:rFonts w:ascii="Times New Roman" w:hAnsi="Times New Roman" w:cs="Times New Roman"/>
          <w:b/>
          <w:bCs/>
          <w:sz w:val="24"/>
          <w:szCs w:val="24"/>
        </w:rPr>
        <w:t xml:space="preserve">Naselja Nizinske Hrvatske </w:t>
      </w:r>
      <w:r w:rsidR="00A93C07">
        <w:rPr>
          <w:rFonts w:ascii="Times New Roman" w:hAnsi="Times New Roman" w:cs="Times New Roman"/>
          <w:b/>
          <w:bCs/>
          <w:sz w:val="24"/>
          <w:szCs w:val="24"/>
        </w:rPr>
        <w:t>II dio</w:t>
      </w:r>
      <w:bookmarkStart w:id="1" w:name="_GoBack"/>
      <w:bookmarkEnd w:id="1"/>
    </w:p>
    <w:p w:rsidR="000B2123" w:rsidRPr="000313CF" w:rsidRDefault="000B2123" w:rsidP="000B2123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3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Napomena:</w:t>
      </w:r>
    </w:p>
    <w:p w:rsidR="000B2123" w:rsidRPr="000313CF" w:rsidRDefault="000B2123" w:rsidP="000B2123">
      <w:pPr>
        <w:spacing w:line="360" w:lineRule="auto"/>
        <w:ind w:left="360" w:right="-56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3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Rješenja zadataka zapisuj u bilježnicu ili u word dokument te na kraju sata pošalji  učitelju/</w:t>
      </w:r>
      <w:proofErr w:type="spellStart"/>
      <w:r w:rsidRPr="0003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ici</w:t>
      </w:r>
      <w:proofErr w:type="spellEnd"/>
      <w:r w:rsidRPr="0003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na pregled.</w:t>
      </w:r>
    </w:p>
    <w:p w:rsidR="000B2123" w:rsidRPr="00626609" w:rsidRDefault="000B2123" w:rsidP="00626609">
      <w:pPr>
        <w:spacing w:line="360" w:lineRule="auto"/>
        <w:ind w:left="360" w:right="-56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3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Ako si odabrao odgovore zapisivati u bilježnicu stranice fotografiraj i pošalji ih učitelju/učiteljici.</w:t>
      </w:r>
    </w:p>
    <w:p w:rsidR="00153EA6" w:rsidRDefault="00626609" w:rsidP="00153EA6">
      <w:pPr>
        <w:pStyle w:val="Odlomakpopisa"/>
        <w:numPr>
          <w:ilvl w:val="0"/>
          <w:numId w:val="1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početak, ponovimo uz pomoć</w:t>
      </w:r>
      <w:r w:rsidR="00153EA6">
        <w:rPr>
          <w:rFonts w:ascii="Times New Roman" w:hAnsi="Times New Roman" w:cs="Times New Roman"/>
          <w:b/>
          <w:bCs/>
          <w:sz w:val="24"/>
          <w:szCs w:val="24"/>
        </w:rPr>
        <w:t xml:space="preserve"> kart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53EA6">
        <w:rPr>
          <w:rFonts w:ascii="Times New Roman" w:hAnsi="Times New Roman" w:cs="Times New Roman"/>
          <w:b/>
          <w:bCs/>
          <w:sz w:val="24"/>
          <w:szCs w:val="24"/>
        </w:rPr>
        <w:t xml:space="preserve"> gustoće naseljenosti Hrvatske </w:t>
      </w:r>
      <w:r>
        <w:rPr>
          <w:rFonts w:ascii="Times New Roman" w:hAnsi="Times New Roman" w:cs="Times New Roman"/>
          <w:b/>
          <w:bCs/>
          <w:sz w:val="24"/>
          <w:szCs w:val="24"/>
        </w:rPr>
        <w:t>koji su dijelovi Nizinske Hrvatske gusto, a koji rijetko naseljeni.</w:t>
      </w:r>
    </w:p>
    <w:p w:rsidR="00153EA6" w:rsidRDefault="00153EA6" w:rsidP="00153EA6">
      <w:pPr>
        <w:pStyle w:val="Odlomakpopisa"/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1174C">
        <w:rPr>
          <w:noProof/>
        </w:rPr>
        <w:drawing>
          <wp:inline distT="0" distB="0" distL="0" distR="0" wp14:anchorId="54DF7B97" wp14:editId="1C95316A">
            <wp:extent cx="4830385" cy="4406023"/>
            <wp:effectExtent l="19050" t="19050" r="27940" b="1397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378" cy="44415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:rsidR="00153EA6" w:rsidRDefault="00153EA6" w:rsidP="00153EA6">
      <w:pPr>
        <w:pStyle w:val="Odlomakpopisa"/>
        <w:spacing w:line="360" w:lineRule="auto"/>
        <w:ind w:right="-568"/>
        <w:jc w:val="both"/>
        <w:rPr>
          <w:rFonts w:ascii="Times New Roman" w:hAnsi="Times New Roman" w:cs="Times New Roman"/>
          <w:szCs w:val="22"/>
        </w:rPr>
      </w:pPr>
      <w:r w:rsidRPr="00153EA6">
        <w:rPr>
          <w:rFonts w:ascii="Times New Roman" w:hAnsi="Times New Roman" w:cs="Times New Roman"/>
          <w:szCs w:val="22"/>
        </w:rPr>
        <w:t>Sl. 1. Gustoća naseljenosti Republike Hrvatske.</w:t>
      </w:r>
    </w:p>
    <w:p w:rsidR="00153EA6" w:rsidRPr="00A93C07" w:rsidRDefault="00153EA6" w:rsidP="00626609">
      <w:pPr>
        <w:pStyle w:val="Odlomakpopisa"/>
        <w:numPr>
          <w:ilvl w:val="0"/>
          <w:numId w:val="5"/>
        </w:numPr>
        <w:spacing w:line="360" w:lineRule="auto"/>
        <w:ind w:right="-56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Koji su prostori Nizinske Hrvatske gusto, a koji rijetko naseljeni?</w:t>
      </w:r>
      <w:r w:rsidR="00A93C07">
        <w:rPr>
          <w:rFonts w:ascii="Times New Roman" w:hAnsi="Times New Roman" w:cs="Times New Roman"/>
          <w:sz w:val="24"/>
          <w:szCs w:val="24"/>
        </w:rPr>
        <w:t>_________________</w:t>
      </w:r>
    </w:p>
    <w:p w:rsidR="00A93C07" w:rsidRPr="00153EA6" w:rsidRDefault="00A93C07" w:rsidP="00A93C07">
      <w:pPr>
        <w:pStyle w:val="Odlomakpopisa"/>
        <w:spacing w:line="360" w:lineRule="auto"/>
        <w:ind w:left="1080" w:right="-56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53EA6" w:rsidRPr="00A93C07" w:rsidRDefault="00153EA6" w:rsidP="00626609">
      <w:pPr>
        <w:pStyle w:val="Odlomakpopisa"/>
        <w:numPr>
          <w:ilvl w:val="0"/>
          <w:numId w:val="5"/>
        </w:numPr>
        <w:spacing w:line="360" w:lineRule="auto"/>
        <w:ind w:right="-56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Izdvoji najgušće i najrjeđe naseljene županije Nizinske Hrvatske.</w:t>
      </w:r>
      <w:r w:rsidR="00A93C07">
        <w:rPr>
          <w:rFonts w:ascii="Times New Roman" w:hAnsi="Times New Roman" w:cs="Times New Roman"/>
          <w:sz w:val="24"/>
          <w:szCs w:val="24"/>
        </w:rPr>
        <w:t>_________________</w:t>
      </w:r>
    </w:p>
    <w:p w:rsidR="00A93C07" w:rsidRPr="00626609" w:rsidRDefault="00A93C07" w:rsidP="00A93C07">
      <w:pPr>
        <w:pStyle w:val="Odlomakpopisa"/>
        <w:spacing w:line="360" w:lineRule="auto"/>
        <w:ind w:left="1080" w:right="-56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26609" w:rsidRDefault="00626609" w:rsidP="00626609">
      <w:pPr>
        <w:spacing w:line="360" w:lineRule="auto"/>
        <w:ind w:right="-568"/>
        <w:jc w:val="both"/>
        <w:rPr>
          <w:rFonts w:ascii="Times New Roman" w:hAnsi="Times New Roman" w:cs="Times New Roman"/>
          <w:szCs w:val="22"/>
        </w:rPr>
      </w:pPr>
    </w:p>
    <w:p w:rsidR="00626609" w:rsidRDefault="00626609" w:rsidP="00626609">
      <w:pPr>
        <w:spacing w:line="360" w:lineRule="auto"/>
        <w:ind w:right="-568"/>
        <w:jc w:val="both"/>
        <w:rPr>
          <w:rFonts w:ascii="Times New Roman" w:hAnsi="Times New Roman" w:cs="Times New Roman"/>
          <w:szCs w:val="22"/>
        </w:rPr>
      </w:pPr>
    </w:p>
    <w:p w:rsidR="00626609" w:rsidRPr="00626609" w:rsidRDefault="00626609" w:rsidP="00626609">
      <w:pPr>
        <w:spacing w:line="360" w:lineRule="auto"/>
        <w:ind w:right="-568"/>
        <w:jc w:val="both"/>
        <w:rPr>
          <w:rFonts w:ascii="Times New Roman" w:hAnsi="Times New Roman" w:cs="Times New Roman"/>
          <w:szCs w:val="22"/>
        </w:rPr>
      </w:pPr>
    </w:p>
    <w:p w:rsidR="000B2123" w:rsidRPr="000B2123" w:rsidRDefault="000B2123" w:rsidP="000B2123">
      <w:pPr>
        <w:pStyle w:val="Odlomakpopisa"/>
        <w:numPr>
          <w:ilvl w:val="0"/>
          <w:numId w:val="1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Prouči sljedeći dijagram pa odgovori na pitanja. Plavom su označene županije Nizinske Hrvatske.</w:t>
      </w:r>
    </w:p>
    <w:p w:rsidR="000B2123" w:rsidRDefault="000B2123" w:rsidP="00153EA6">
      <w:pPr>
        <w:pStyle w:val="Odlomakpopisa"/>
        <w:spacing w:line="360" w:lineRule="auto"/>
        <w:ind w:left="-142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56360AE" wp14:editId="69FC29CF">
            <wp:extent cx="5989320" cy="3771900"/>
            <wp:effectExtent l="0" t="0" r="11430" b="0"/>
            <wp:docPr id="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BE093D3F-7E62-4A3B-BC19-182EAFF9EE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2123" w:rsidRPr="00153EA6" w:rsidRDefault="000B2123" w:rsidP="00153EA6">
      <w:pPr>
        <w:spacing w:line="276" w:lineRule="auto"/>
        <w:ind w:right="-568"/>
        <w:jc w:val="both"/>
        <w:rPr>
          <w:rFonts w:ascii="Times New Roman" w:hAnsi="Times New Roman" w:cs="Times New Roman"/>
          <w:szCs w:val="22"/>
        </w:rPr>
      </w:pPr>
      <w:r w:rsidRPr="00153EA6">
        <w:rPr>
          <w:rFonts w:ascii="Times New Roman" w:hAnsi="Times New Roman" w:cs="Times New Roman"/>
          <w:szCs w:val="22"/>
        </w:rPr>
        <w:t xml:space="preserve">Sl. </w:t>
      </w:r>
      <w:r w:rsidR="00153EA6" w:rsidRPr="00153EA6">
        <w:rPr>
          <w:rFonts w:ascii="Times New Roman" w:hAnsi="Times New Roman" w:cs="Times New Roman"/>
          <w:szCs w:val="22"/>
        </w:rPr>
        <w:t>2</w:t>
      </w:r>
      <w:r w:rsidRPr="00153EA6">
        <w:rPr>
          <w:rFonts w:ascii="Times New Roman" w:hAnsi="Times New Roman" w:cs="Times New Roman"/>
          <w:szCs w:val="22"/>
        </w:rPr>
        <w:t>. Broj naselja po županijama Republike Hrvatske 2011. godine</w:t>
      </w:r>
    </w:p>
    <w:p w:rsidR="000B2123" w:rsidRPr="00153EA6" w:rsidRDefault="000B2123" w:rsidP="00153EA6">
      <w:pPr>
        <w:spacing w:line="276" w:lineRule="auto"/>
        <w:ind w:right="-568"/>
        <w:jc w:val="both"/>
        <w:rPr>
          <w:rFonts w:ascii="Times New Roman" w:hAnsi="Times New Roman" w:cs="Times New Roman"/>
          <w:szCs w:val="22"/>
        </w:rPr>
      </w:pPr>
      <w:r w:rsidRPr="00153EA6">
        <w:rPr>
          <w:rFonts w:ascii="Times New Roman" w:hAnsi="Times New Roman" w:cs="Times New Roman"/>
          <w:szCs w:val="22"/>
        </w:rPr>
        <w:t>Izvor: DZS (</w:t>
      </w:r>
      <w:hyperlink r:id="rId9" w:history="1">
        <w:r w:rsidRPr="00153EA6">
          <w:rPr>
            <w:rStyle w:val="Hiperveza"/>
            <w:rFonts w:ascii="Times New Roman" w:hAnsi="Times New Roman" w:cs="Times New Roman"/>
            <w:szCs w:val="22"/>
          </w:rPr>
          <w:t>https://www.dzs.hr/Hrv/censuses/census2011/results/htm/H02_02/H02_02.html</w:t>
        </w:r>
      </w:hyperlink>
      <w:r w:rsidRPr="00153EA6">
        <w:rPr>
          <w:rFonts w:ascii="Times New Roman" w:hAnsi="Times New Roman" w:cs="Times New Roman"/>
          <w:szCs w:val="22"/>
        </w:rPr>
        <w:t>)</w:t>
      </w:r>
    </w:p>
    <w:p w:rsidR="000B2123" w:rsidRDefault="000B2123" w:rsidP="00153EA6">
      <w:pPr>
        <w:pStyle w:val="Odlomakpopisa"/>
        <w:numPr>
          <w:ilvl w:val="0"/>
          <w:numId w:val="3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B2123">
        <w:rPr>
          <w:rFonts w:ascii="Times New Roman" w:hAnsi="Times New Roman" w:cs="Times New Roman"/>
          <w:sz w:val="24"/>
          <w:szCs w:val="24"/>
        </w:rPr>
        <w:t>Prisjeti se, koliki udio stanovništva u Hrvatskoj živi u prostoru Nizinske Hrvatske?</w:t>
      </w:r>
      <w:r w:rsidR="00A93C07">
        <w:rPr>
          <w:rFonts w:ascii="Times New Roman" w:hAnsi="Times New Roman" w:cs="Times New Roman"/>
          <w:sz w:val="24"/>
          <w:szCs w:val="24"/>
        </w:rPr>
        <w:t>______</w:t>
      </w:r>
    </w:p>
    <w:p w:rsidR="000B2123" w:rsidRDefault="000B2123" w:rsidP="00153EA6">
      <w:pPr>
        <w:pStyle w:val="Odlomakpopisa"/>
        <w:numPr>
          <w:ilvl w:val="0"/>
          <w:numId w:val="3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kojoj županiji ima najveći broj naselja?</w:t>
      </w:r>
      <w:r w:rsidR="00A93C0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B2123" w:rsidRPr="000B2123" w:rsidRDefault="000B2123" w:rsidP="00153EA6">
      <w:pPr>
        <w:pStyle w:val="Odlomakpopisa"/>
        <w:numPr>
          <w:ilvl w:val="0"/>
          <w:numId w:val="3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 li brojnija naselja u Nizinskoj Hrvatskoj ili u Primorskoj Hrvatskoj?</w:t>
      </w:r>
      <w:r w:rsidR="00A93C07">
        <w:rPr>
          <w:rFonts w:ascii="Times New Roman" w:hAnsi="Times New Roman" w:cs="Times New Roman"/>
          <w:sz w:val="24"/>
          <w:szCs w:val="24"/>
        </w:rPr>
        <w:t>______________</w:t>
      </w:r>
    </w:p>
    <w:p w:rsidR="000B2123" w:rsidRDefault="000B2123" w:rsidP="000B2123">
      <w:pPr>
        <w:pStyle w:val="Odlomakpopisa"/>
        <w:spacing w:line="240" w:lineRule="auto"/>
        <w:ind w:right="-568"/>
        <w:jc w:val="both"/>
        <w:rPr>
          <w:rFonts w:ascii="Times New Roman" w:hAnsi="Times New Roman" w:cs="Times New Roman"/>
          <w:szCs w:val="22"/>
        </w:rPr>
      </w:pPr>
    </w:p>
    <w:p w:rsidR="00153EA6" w:rsidRDefault="00153EA6" w:rsidP="000B2123">
      <w:pPr>
        <w:pStyle w:val="Odlomakpopisa"/>
        <w:spacing w:line="240" w:lineRule="auto"/>
        <w:ind w:right="-568"/>
        <w:jc w:val="both"/>
        <w:rPr>
          <w:rFonts w:ascii="Times New Roman" w:hAnsi="Times New Roman" w:cs="Times New Roman"/>
          <w:szCs w:val="22"/>
        </w:rPr>
      </w:pPr>
    </w:p>
    <w:p w:rsidR="00153EA6" w:rsidRDefault="00153EA6" w:rsidP="000B2123">
      <w:pPr>
        <w:pStyle w:val="Odlomakpopisa"/>
        <w:spacing w:line="240" w:lineRule="auto"/>
        <w:ind w:right="-568"/>
        <w:jc w:val="both"/>
        <w:rPr>
          <w:rFonts w:ascii="Times New Roman" w:hAnsi="Times New Roman" w:cs="Times New Roman"/>
          <w:szCs w:val="22"/>
        </w:rPr>
      </w:pPr>
    </w:p>
    <w:p w:rsidR="00153EA6" w:rsidRDefault="00153EA6" w:rsidP="000B2123">
      <w:pPr>
        <w:pStyle w:val="Odlomakpopisa"/>
        <w:spacing w:line="240" w:lineRule="auto"/>
        <w:ind w:right="-568"/>
        <w:jc w:val="both"/>
        <w:rPr>
          <w:rFonts w:ascii="Times New Roman" w:hAnsi="Times New Roman" w:cs="Times New Roman"/>
          <w:szCs w:val="22"/>
        </w:rPr>
      </w:pPr>
    </w:p>
    <w:p w:rsidR="00153EA6" w:rsidRDefault="00153EA6" w:rsidP="000B2123">
      <w:pPr>
        <w:pStyle w:val="Odlomakpopisa"/>
        <w:spacing w:line="240" w:lineRule="auto"/>
        <w:ind w:right="-568"/>
        <w:jc w:val="both"/>
        <w:rPr>
          <w:rFonts w:ascii="Times New Roman" w:hAnsi="Times New Roman" w:cs="Times New Roman"/>
          <w:szCs w:val="22"/>
        </w:rPr>
      </w:pPr>
    </w:p>
    <w:p w:rsidR="00153EA6" w:rsidRDefault="00153EA6" w:rsidP="000B2123">
      <w:pPr>
        <w:pStyle w:val="Odlomakpopisa"/>
        <w:spacing w:line="240" w:lineRule="auto"/>
        <w:ind w:right="-568"/>
        <w:jc w:val="both"/>
        <w:rPr>
          <w:rFonts w:ascii="Times New Roman" w:hAnsi="Times New Roman" w:cs="Times New Roman"/>
          <w:szCs w:val="22"/>
        </w:rPr>
      </w:pPr>
    </w:p>
    <w:p w:rsidR="00153EA6" w:rsidRDefault="00153EA6" w:rsidP="000B2123">
      <w:pPr>
        <w:pStyle w:val="Odlomakpopisa"/>
        <w:spacing w:line="240" w:lineRule="auto"/>
        <w:ind w:right="-568"/>
        <w:jc w:val="both"/>
        <w:rPr>
          <w:rFonts w:ascii="Times New Roman" w:hAnsi="Times New Roman" w:cs="Times New Roman"/>
          <w:szCs w:val="22"/>
        </w:rPr>
      </w:pPr>
    </w:p>
    <w:p w:rsidR="00153EA6" w:rsidRDefault="00153EA6" w:rsidP="000B2123">
      <w:pPr>
        <w:pStyle w:val="Odlomakpopisa"/>
        <w:spacing w:line="240" w:lineRule="auto"/>
        <w:ind w:right="-568"/>
        <w:jc w:val="both"/>
        <w:rPr>
          <w:rFonts w:ascii="Times New Roman" w:hAnsi="Times New Roman" w:cs="Times New Roman"/>
          <w:szCs w:val="22"/>
        </w:rPr>
      </w:pPr>
    </w:p>
    <w:p w:rsidR="00153EA6" w:rsidRDefault="00153EA6" w:rsidP="000B2123">
      <w:pPr>
        <w:pStyle w:val="Odlomakpopisa"/>
        <w:spacing w:line="240" w:lineRule="auto"/>
        <w:ind w:right="-568"/>
        <w:jc w:val="both"/>
        <w:rPr>
          <w:rFonts w:ascii="Times New Roman" w:hAnsi="Times New Roman" w:cs="Times New Roman"/>
          <w:szCs w:val="22"/>
        </w:rPr>
      </w:pPr>
    </w:p>
    <w:p w:rsidR="00153EA6" w:rsidRDefault="00153EA6" w:rsidP="000B2123">
      <w:pPr>
        <w:pStyle w:val="Odlomakpopisa"/>
        <w:spacing w:line="240" w:lineRule="auto"/>
        <w:ind w:right="-568"/>
        <w:jc w:val="both"/>
        <w:rPr>
          <w:rFonts w:ascii="Times New Roman" w:hAnsi="Times New Roman" w:cs="Times New Roman"/>
          <w:szCs w:val="22"/>
        </w:rPr>
      </w:pPr>
    </w:p>
    <w:p w:rsidR="00153EA6" w:rsidRDefault="00153EA6" w:rsidP="000B2123">
      <w:pPr>
        <w:pStyle w:val="Odlomakpopisa"/>
        <w:spacing w:line="240" w:lineRule="auto"/>
        <w:ind w:right="-568"/>
        <w:jc w:val="both"/>
        <w:rPr>
          <w:rFonts w:ascii="Times New Roman" w:hAnsi="Times New Roman" w:cs="Times New Roman"/>
          <w:szCs w:val="22"/>
        </w:rPr>
      </w:pPr>
    </w:p>
    <w:p w:rsidR="00153EA6" w:rsidRDefault="00153EA6" w:rsidP="000B2123">
      <w:pPr>
        <w:pStyle w:val="Odlomakpopisa"/>
        <w:spacing w:line="240" w:lineRule="auto"/>
        <w:ind w:right="-568"/>
        <w:jc w:val="both"/>
        <w:rPr>
          <w:rFonts w:ascii="Times New Roman" w:hAnsi="Times New Roman" w:cs="Times New Roman"/>
          <w:szCs w:val="22"/>
        </w:rPr>
      </w:pPr>
    </w:p>
    <w:p w:rsidR="00153EA6" w:rsidRDefault="00153EA6" w:rsidP="000B2123">
      <w:pPr>
        <w:pStyle w:val="Odlomakpopisa"/>
        <w:spacing w:line="240" w:lineRule="auto"/>
        <w:ind w:right="-568"/>
        <w:jc w:val="both"/>
        <w:rPr>
          <w:rFonts w:ascii="Times New Roman" w:hAnsi="Times New Roman" w:cs="Times New Roman"/>
          <w:szCs w:val="22"/>
        </w:rPr>
      </w:pPr>
    </w:p>
    <w:p w:rsidR="00153EA6" w:rsidRDefault="00153EA6" w:rsidP="000B2123">
      <w:pPr>
        <w:pStyle w:val="Odlomakpopisa"/>
        <w:spacing w:line="240" w:lineRule="auto"/>
        <w:ind w:right="-568"/>
        <w:jc w:val="both"/>
        <w:rPr>
          <w:rFonts w:ascii="Times New Roman" w:hAnsi="Times New Roman" w:cs="Times New Roman"/>
          <w:szCs w:val="22"/>
        </w:rPr>
      </w:pPr>
    </w:p>
    <w:p w:rsidR="00153EA6" w:rsidRDefault="00153EA6" w:rsidP="000B2123">
      <w:pPr>
        <w:pStyle w:val="Odlomakpopisa"/>
        <w:spacing w:line="240" w:lineRule="auto"/>
        <w:ind w:right="-568"/>
        <w:jc w:val="both"/>
        <w:rPr>
          <w:rFonts w:ascii="Times New Roman" w:hAnsi="Times New Roman" w:cs="Times New Roman"/>
          <w:szCs w:val="22"/>
        </w:rPr>
      </w:pPr>
    </w:p>
    <w:p w:rsidR="00153EA6" w:rsidRDefault="00153EA6" w:rsidP="000B2123">
      <w:pPr>
        <w:pStyle w:val="Odlomakpopisa"/>
        <w:spacing w:line="240" w:lineRule="auto"/>
        <w:ind w:right="-568"/>
        <w:jc w:val="both"/>
        <w:rPr>
          <w:rFonts w:ascii="Times New Roman" w:hAnsi="Times New Roman" w:cs="Times New Roman"/>
          <w:szCs w:val="22"/>
        </w:rPr>
      </w:pPr>
    </w:p>
    <w:p w:rsidR="00153EA6" w:rsidRDefault="00153EA6" w:rsidP="000B2123">
      <w:pPr>
        <w:pStyle w:val="Odlomakpopisa"/>
        <w:spacing w:line="240" w:lineRule="auto"/>
        <w:ind w:right="-568"/>
        <w:jc w:val="both"/>
        <w:rPr>
          <w:rFonts w:ascii="Times New Roman" w:hAnsi="Times New Roman" w:cs="Times New Roman"/>
          <w:szCs w:val="22"/>
        </w:rPr>
      </w:pPr>
    </w:p>
    <w:p w:rsidR="00153EA6" w:rsidRDefault="00153EA6" w:rsidP="000B2123">
      <w:pPr>
        <w:pStyle w:val="Odlomakpopisa"/>
        <w:spacing w:line="240" w:lineRule="auto"/>
        <w:ind w:right="-568"/>
        <w:jc w:val="both"/>
        <w:rPr>
          <w:rFonts w:ascii="Times New Roman" w:hAnsi="Times New Roman" w:cs="Times New Roman"/>
          <w:szCs w:val="22"/>
        </w:rPr>
      </w:pPr>
    </w:p>
    <w:p w:rsidR="00153EA6" w:rsidRDefault="00153EA6" w:rsidP="000B2123">
      <w:pPr>
        <w:pStyle w:val="Odlomakpopisa"/>
        <w:spacing w:line="240" w:lineRule="auto"/>
        <w:ind w:right="-568"/>
        <w:jc w:val="both"/>
        <w:rPr>
          <w:rFonts w:ascii="Times New Roman" w:hAnsi="Times New Roman" w:cs="Times New Roman"/>
          <w:szCs w:val="22"/>
        </w:rPr>
      </w:pPr>
    </w:p>
    <w:p w:rsidR="00153EA6" w:rsidRPr="000B2123" w:rsidRDefault="00153EA6" w:rsidP="000B2123">
      <w:pPr>
        <w:pStyle w:val="Odlomakpopisa"/>
        <w:spacing w:line="240" w:lineRule="auto"/>
        <w:ind w:right="-568"/>
        <w:jc w:val="both"/>
        <w:rPr>
          <w:rFonts w:ascii="Times New Roman" w:hAnsi="Times New Roman" w:cs="Times New Roman"/>
          <w:szCs w:val="22"/>
        </w:rPr>
      </w:pPr>
    </w:p>
    <w:p w:rsidR="000B2123" w:rsidRPr="00D028F0" w:rsidRDefault="001B5A01" w:rsidP="000B2123">
      <w:pPr>
        <w:pStyle w:val="Odlomakpopisa"/>
        <w:numPr>
          <w:ilvl w:val="0"/>
          <w:numId w:val="1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Promotri sljedeći dijagram i odgovori na pitanja.</w:t>
      </w:r>
    </w:p>
    <w:p w:rsidR="00D028F0" w:rsidRDefault="00D028F0" w:rsidP="00D028F0">
      <w:pPr>
        <w:pStyle w:val="Odlomakpopisa"/>
        <w:spacing w:line="360" w:lineRule="auto"/>
        <w:ind w:left="-426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402907A" wp14:editId="4952C33F">
            <wp:extent cx="6659880" cy="4274820"/>
            <wp:effectExtent l="0" t="0" r="7620" b="11430"/>
            <wp:docPr id="2" name="Grafikon 2">
              <a:extLst xmlns:a="http://schemas.openxmlformats.org/drawingml/2006/main">
                <a:ext uri="{FF2B5EF4-FFF2-40B4-BE49-F238E27FC236}">
                  <a16:creationId xmlns:a16="http://schemas.microsoft.com/office/drawing/2014/main" id="{DFB6E785-AC8D-48CD-9813-5744C4AD94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2123" w:rsidRPr="001B5A01" w:rsidRDefault="001B5A01" w:rsidP="001B5A01">
      <w:pPr>
        <w:pStyle w:val="Odlomakpopisa"/>
        <w:spacing w:line="276" w:lineRule="auto"/>
        <w:ind w:left="-426" w:right="-568"/>
        <w:jc w:val="both"/>
        <w:rPr>
          <w:rFonts w:ascii="Times New Roman" w:hAnsi="Times New Roman" w:cs="Times New Roman"/>
          <w:szCs w:val="22"/>
        </w:rPr>
      </w:pPr>
      <w:r w:rsidRPr="001B5A01">
        <w:rPr>
          <w:rFonts w:ascii="Times New Roman" w:hAnsi="Times New Roman" w:cs="Times New Roman"/>
          <w:szCs w:val="22"/>
        </w:rPr>
        <w:t xml:space="preserve">Sl. </w:t>
      </w:r>
      <w:r w:rsidR="00153EA6">
        <w:rPr>
          <w:rFonts w:ascii="Times New Roman" w:hAnsi="Times New Roman" w:cs="Times New Roman"/>
          <w:szCs w:val="22"/>
        </w:rPr>
        <w:t>3</w:t>
      </w:r>
      <w:r w:rsidRPr="001B5A01">
        <w:rPr>
          <w:rFonts w:ascii="Times New Roman" w:hAnsi="Times New Roman" w:cs="Times New Roman"/>
          <w:szCs w:val="22"/>
        </w:rPr>
        <w:t>. Gradovi s više od 20 000 stanovnika prema popisu iz 2011. godine</w:t>
      </w:r>
    </w:p>
    <w:p w:rsidR="001B5A01" w:rsidRDefault="001B5A01" w:rsidP="001B5A01">
      <w:pPr>
        <w:pStyle w:val="Odlomakpopisa"/>
        <w:spacing w:line="276" w:lineRule="auto"/>
        <w:ind w:left="-426" w:right="-568"/>
        <w:jc w:val="both"/>
        <w:rPr>
          <w:rFonts w:ascii="Times New Roman" w:hAnsi="Times New Roman" w:cs="Times New Roman"/>
          <w:szCs w:val="22"/>
        </w:rPr>
      </w:pPr>
      <w:r w:rsidRPr="001B5A01">
        <w:rPr>
          <w:rFonts w:ascii="Times New Roman" w:hAnsi="Times New Roman" w:cs="Times New Roman"/>
          <w:szCs w:val="22"/>
        </w:rPr>
        <w:t>Izvor: DZS (</w:t>
      </w:r>
      <w:hyperlink r:id="rId11" w:history="1">
        <w:r w:rsidRPr="001B5A01">
          <w:rPr>
            <w:rStyle w:val="Hiperveza"/>
            <w:rFonts w:ascii="Times New Roman" w:hAnsi="Times New Roman" w:cs="Times New Roman"/>
            <w:szCs w:val="22"/>
          </w:rPr>
          <w:t>https://www.dzs.hr/Hrv/censuses/census2011/results/htm/H01_06_01/H01_06_01.html</w:t>
        </w:r>
      </w:hyperlink>
      <w:r w:rsidRPr="001B5A01">
        <w:rPr>
          <w:rFonts w:ascii="Times New Roman" w:hAnsi="Times New Roman" w:cs="Times New Roman"/>
          <w:szCs w:val="22"/>
        </w:rPr>
        <w:t>)</w:t>
      </w:r>
    </w:p>
    <w:p w:rsidR="002645CE" w:rsidRPr="00842B62" w:rsidRDefault="00D17A9C" w:rsidP="00842B62">
      <w:pPr>
        <w:pStyle w:val="Odlomakpopisa"/>
        <w:numPr>
          <w:ilvl w:val="0"/>
          <w:numId w:val="4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2B62">
        <w:rPr>
          <w:rFonts w:ascii="Times New Roman" w:hAnsi="Times New Roman" w:cs="Times New Roman"/>
          <w:sz w:val="24"/>
          <w:szCs w:val="24"/>
        </w:rPr>
        <w:t>Koja su dva najveća grada u Nizinskoj Hrvatskoj?</w:t>
      </w:r>
      <w:r w:rsidR="00A93C0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17A9C" w:rsidRPr="00842B62" w:rsidRDefault="00D17A9C" w:rsidP="00842B62">
      <w:pPr>
        <w:pStyle w:val="Odlomakpopisa"/>
        <w:numPr>
          <w:ilvl w:val="0"/>
          <w:numId w:val="4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2B62">
        <w:rPr>
          <w:rFonts w:ascii="Times New Roman" w:hAnsi="Times New Roman" w:cs="Times New Roman"/>
          <w:sz w:val="24"/>
          <w:szCs w:val="24"/>
        </w:rPr>
        <w:t xml:space="preserve">Potraži </w:t>
      </w:r>
      <w:r w:rsidR="00842B62" w:rsidRPr="00842B62">
        <w:rPr>
          <w:rFonts w:ascii="Times New Roman" w:hAnsi="Times New Roman" w:cs="Times New Roman"/>
          <w:sz w:val="24"/>
          <w:szCs w:val="24"/>
        </w:rPr>
        <w:t>na karti u</w:t>
      </w:r>
      <w:r w:rsidRPr="00842B62">
        <w:rPr>
          <w:rFonts w:ascii="Times New Roman" w:hAnsi="Times New Roman" w:cs="Times New Roman"/>
          <w:sz w:val="24"/>
          <w:szCs w:val="24"/>
        </w:rPr>
        <w:t xml:space="preserve"> atlasu navedene gradove</w:t>
      </w:r>
      <w:r w:rsidR="00842B62" w:rsidRPr="00842B62">
        <w:rPr>
          <w:rFonts w:ascii="Times New Roman" w:hAnsi="Times New Roman" w:cs="Times New Roman"/>
          <w:sz w:val="24"/>
          <w:szCs w:val="24"/>
        </w:rPr>
        <w:t xml:space="preserve"> Nizinske Hrvatske</w:t>
      </w:r>
      <w:r w:rsidRPr="00842B62">
        <w:rPr>
          <w:rFonts w:ascii="Times New Roman" w:hAnsi="Times New Roman" w:cs="Times New Roman"/>
          <w:sz w:val="24"/>
          <w:szCs w:val="24"/>
        </w:rPr>
        <w:t xml:space="preserve">. Nakon toga riješi kviz na </w:t>
      </w:r>
      <w:hyperlink r:id="rId12" w:history="1">
        <w:r w:rsidR="00842B62" w:rsidRPr="00842B62">
          <w:rPr>
            <w:rStyle w:val="Hiperveza"/>
            <w:rFonts w:ascii="Times New Roman" w:hAnsi="Times New Roman" w:cs="Times New Roman"/>
            <w:sz w:val="24"/>
            <w:szCs w:val="24"/>
          </w:rPr>
          <w:t>https://www.purposegames.com/g</w:t>
        </w:r>
        <w:r w:rsidR="00842B62" w:rsidRPr="00842B62">
          <w:rPr>
            <w:rStyle w:val="Hiperveza"/>
            <w:rFonts w:ascii="Times New Roman" w:hAnsi="Times New Roman" w:cs="Times New Roman"/>
            <w:sz w:val="24"/>
            <w:szCs w:val="24"/>
          </w:rPr>
          <w:t>a</w:t>
        </w:r>
        <w:r w:rsidR="00842B62" w:rsidRPr="00842B62">
          <w:rPr>
            <w:rStyle w:val="Hiperveza"/>
            <w:rFonts w:ascii="Times New Roman" w:hAnsi="Times New Roman" w:cs="Times New Roman"/>
            <w:sz w:val="24"/>
            <w:szCs w:val="24"/>
          </w:rPr>
          <w:t>me/gradovi-nizinske-hrvatske</w:t>
        </w:r>
      </w:hyperlink>
      <w:r w:rsidR="00842B62" w:rsidRPr="00842B62">
        <w:rPr>
          <w:rFonts w:ascii="Times New Roman" w:hAnsi="Times New Roman" w:cs="Times New Roman"/>
          <w:sz w:val="24"/>
          <w:szCs w:val="24"/>
        </w:rPr>
        <w:t>.</w:t>
      </w:r>
    </w:p>
    <w:p w:rsidR="00153EA6" w:rsidRDefault="00153EA6" w:rsidP="00A93C07">
      <w:pPr>
        <w:pStyle w:val="Odlomakpopisa"/>
        <w:spacing w:line="360" w:lineRule="auto"/>
        <w:ind w:left="786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8242E" w:rsidRDefault="00F8242E" w:rsidP="00F8242E">
      <w:pPr>
        <w:pStyle w:val="Odlomakpopisa"/>
        <w:spacing w:line="360" w:lineRule="auto"/>
        <w:ind w:left="786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8242E" w:rsidRDefault="00F8242E" w:rsidP="00F8242E">
      <w:pPr>
        <w:pStyle w:val="Odlomakpopisa"/>
        <w:spacing w:line="360" w:lineRule="auto"/>
        <w:ind w:left="786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8242E" w:rsidRDefault="00F8242E" w:rsidP="00F8242E">
      <w:pPr>
        <w:pStyle w:val="Odlomakpopisa"/>
        <w:spacing w:line="360" w:lineRule="auto"/>
        <w:ind w:left="786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8242E" w:rsidRDefault="00F8242E" w:rsidP="00F8242E">
      <w:pPr>
        <w:pStyle w:val="Odlomakpopisa"/>
        <w:spacing w:line="360" w:lineRule="auto"/>
        <w:ind w:left="786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8242E" w:rsidRDefault="00F8242E" w:rsidP="00F8242E">
      <w:pPr>
        <w:pStyle w:val="Odlomakpopisa"/>
        <w:spacing w:line="360" w:lineRule="auto"/>
        <w:ind w:left="786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8242E" w:rsidRDefault="00F8242E" w:rsidP="00F8242E">
      <w:pPr>
        <w:pStyle w:val="Odlomakpopisa"/>
        <w:spacing w:line="360" w:lineRule="auto"/>
        <w:ind w:left="786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8242E" w:rsidRDefault="00F8242E" w:rsidP="00F8242E">
      <w:pPr>
        <w:pStyle w:val="Odlomakpopisa"/>
        <w:spacing w:line="360" w:lineRule="auto"/>
        <w:ind w:left="786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8242E" w:rsidRDefault="00F8242E" w:rsidP="00F8242E">
      <w:pPr>
        <w:pStyle w:val="Odlomakpopisa"/>
        <w:spacing w:line="360" w:lineRule="auto"/>
        <w:ind w:left="786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8242E" w:rsidRDefault="00F8242E" w:rsidP="00F8242E">
      <w:pPr>
        <w:pStyle w:val="Odlomakpopisa"/>
        <w:spacing w:line="360" w:lineRule="auto"/>
        <w:ind w:left="786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8242E" w:rsidRPr="00842B62" w:rsidRDefault="00F8242E" w:rsidP="00F8242E">
      <w:pPr>
        <w:pStyle w:val="Odlomakpopisa"/>
        <w:spacing w:line="360" w:lineRule="auto"/>
        <w:ind w:left="786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B2123" w:rsidRPr="00F8242E" w:rsidRDefault="00F8242E" w:rsidP="000B2123">
      <w:pPr>
        <w:pStyle w:val="Odlomakpopisa"/>
        <w:numPr>
          <w:ilvl w:val="0"/>
          <w:numId w:val="1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3116580</wp:posOffset>
            </wp:positionH>
            <wp:positionV relativeFrom="paragraph">
              <wp:posOffset>799465</wp:posOffset>
            </wp:positionV>
            <wp:extent cx="4198620" cy="211836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-602615</wp:posOffset>
            </wp:positionH>
            <wp:positionV relativeFrom="paragraph">
              <wp:posOffset>753745</wp:posOffset>
            </wp:positionV>
            <wp:extent cx="2659380" cy="2500611"/>
            <wp:effectExtent l="0" t="0" r="762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250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Pročitaj tekst u udžbeniku na str. 160. Ispod svake slike na prvu crtu upiši tip naselja, a na drugu crtu ispod slike upiši prostore Nizinske Hrvatske za koju je taj tip naselja karakterističan.</w:t>
      </w:r>
    </w:p>
    <w:p w:rsidR="00F8242E" w:rsidRDefault="00F8242E" w:rsidP="00F8242E">
      <w:pPr>
        <w:pStyle w:val="Odlomakpopisa"/>
        <w:spacing w:line="360" w:lineRule="auto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8242E" w:rsidRDefault="00F8242E" w:rsidP="00F8242E">
      <w:pPr>
        <w:pStyle w:val="Odlomakpopisa"/>
        <w:spacing w:line="360" w:lineRule="auto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8242E" w:rsidRDefault="00F8242E" w:rsidP="00F8242E">
      <w:pPr>
        <w:pStyle w:val="Odlomakpopisa"/>
        <w:spacing w:line="480" w:lineRule="auto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                    _______________________________</w:t>
      </w:r>
    </w:p>
    <w:p w:rsidR="00F8242E" w:rsidRDefault="00F8242E" w:rsidP="00F8242E">
      <w:pPr>
        <w:pStyle w:val="Odlomakpopisa"/>
        <w:spacing w:line="480" w:lineRule="auto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                    _______________________________</w:t>
      </w:r>
    </w:p>
    <w:p w:rsidR="00352384" w:rsidRDefault="00352384" w:rsidP="00352384">
      <w:pPr>
        <w:pStyle w:val="Odlomakpopisa"/>
        <w:numPr>
          <w:ilvl w:val="0"/>
          <w:numId w:val="6"/>
        </w:numPr>
        <w:spacing w:line="360" w:lineRule="auto"/>
        <w:ind w:right="-568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Što utječe na formiranje naselja? Zašto su negdje u većini raštrkana naselja, a negdje </w:t>
      </w:r>
      <w:proofErr w:type="spellStart"/>
      <w:r>
        <w:rPr>
          <w:rFonts w:ascii="Times New Roman" w:hAnsi="Times New Roman" w:cs="Times New Roman"/>
          <w:sz w:val="24"/>
          <w:szCs w:val="24"/>
        </w:rPr>
        <w:t>nizna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zbijena naselja?</w:t>
      </w:r>
    </w:p>
    <w:p w:rsidR="00352384" w:rsidRDefault="00352384" w:rsidP="00352384">
      <w:pPr>
        <w:pStyle w:val="Odlomakpopisa"/>
        <w:numPr>
          <w:ilvl w:val="0"/>
          <w:numId w:val="6"/>
        </w:numPr>
        <w:spacing w:line="360" w:lineRule="auto"/>
        <w:ind w:right="-568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prednosti pojedinog tipa naselja?</w:t>
      </w:r>
    </w:p>
    <w:p w:rsidR="00FE212E" w:rsidRDefault="00FE212E" w:rsidP="00FE212E">
      <w:pPr>
        <w:pStyle w:val="Odlomakpopisa"/>
        <w:numPr>
          <w:ilvl w:val="0"/>
          <w:numId w:val="1"/>
        </w:numPr>
        <w:spacing w:line="36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12E">
        <w:rPr>
          <w:rFonts w:ascii="Times New Roman" w:hAnsi="Times New Roman" w:cs="Times New Roman"/>
          <w:b/>
          <w:bCs/>
          <w:sz w:val="24"/>
          <w:szCs w:val="24"/>
        </w:rPr>
        <w:t>Pročitaj tekst u udžbeniku na str. 161 (Gradska naselja) i odgovori na pitanja.</w:t>
      </w:r>
    </w:p>
    <w:p w:rsidR="00FE212E" w:rsidRPr="00FE212E" w:rsidRDefault="00FE212E" w:rsidP="00FE212E">
      <w:pPr>
        <w:pStyle w:val="Odlomakpopisa"/>
        <w:numPr>
          <w:ilvl w:val="0"/>
          <w:numId w:val="7"/>
        </w:numPr>
        <w:spacing w:line="36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je započela gradnja urbane mreže i sustava prometnica u Nizinskoj Hrvatskoj?</w:t>
      </w:r>
    </w:p>
    <w:p w:rsidR="00FE212E" w:rsidRPr="00FE212E" w:rsidRDefault="00FE212E" w:rsidP="00FE212E">
      <w:pPr>
        <w:pStyle w:val="Odlomakpopisa"/>
        <w:numPr>
          <w:ilvl w:val="0"/>
          <w:numId w:val="7"/>
        </w:numPr>
        <w:spacing w:line="36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 najveća naselja u rimsko doba?</w:t>
      </w:r>
    </w:p>
    <w:p w:rsidR="00FE212E" w:rsidRPr="00FE212E" w:rsidRDefault="00FE212E" w:rsidP="00FE212E">
      <w:pPr>
        <w:pStyle w:val="Odlomakpopisa"/>
        <w:numPr>
          <w:ilvl w:val="0"/>
          <w:numId w:val="7"/>
        </w:numPr>
        <w:spacing w:line="36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kojem se razdoblju osniva najveći broj gradova?</w:t>
      </w:r>
    </w:p>
    <w:p w:rsidR="00FE212E" w:rsidRPr="00FE212E" w:rsidRDefault="00FE212E" w:rsidP="00FE212E">
      <w:pPr>
        <w:pStyle w:val="Odlomakpopisa"/>
        <w:numPr>
          <w:ilvl w:val="0"/>
          <w:numId w:val="7"/>
        </w:numPr>
        <w:spacing w:line="36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Kakav je bio utjecaj Osmanlija na razvoj gradova?</w:t>
      </w:r>
    </w:p>
    <w:p w:rsidR="00FE212E" w:rsidRPr="00FE212E" w:rsidRDefault="00FE212E" w:rsidP="00FE212E">
      <w:pPr>
        <w:pStyle w:val="Odlomakpopisa"/>
        <w:numPr>
          <w:ilvl w:val="0"/>
          <w:numId w:val="7"/>
        </w:numPr>
        <w:spacing w:line="36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se dogodio najveći i najbrži razvoj gradova? Koji su bili uzroci takvom razvoju?</w:t>
      </w:r>
    </w:p>
    <w:p w:rsidR="000B2123" w:rsidRDefault="000B2123" w:rsidP="000B2123">
      <w:pPr>
        <w:spacing w:line="360" w:lineRule="auto"/>
        <w:ind w:left="709" w:right="-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Kad riješiš nastavni listić, pošalji ga učitelju/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ici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. Pošalji ga najkasnije do početka sljedećeg sata!</w:t>
      </w:r>
    </w:p>
    <w:bookmarkEnd w:id="0"/>
    <w:p w:rsidR="00AB35FA" w:rsidRDefault="00464C24"/>
    <w:sectPr w:rsidR="00AB35FA" w:rsidSect="00153E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C24" w:rsidRDefault="00464C24" w:rsidP="000B2123">
      <w:pPr>
        <w:spacing w:after="0" w:line="240" w:lineRule="auto"/>
      </w:pPr>
      <w:r>
        <w:separator/>
      </w:r>
    </w:p>
  </w:endnote>
  <w:endnote w:type="continuationSeparator" w:id="0">
    <w:p w:rsidR="00464C24" w:rsidRDefault="00464C24" w:rsidP="000B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12E" w:rsidRDefault="00FE212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12E" w:rsidRDefault="00FE212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12E" w:rsidRDefault="00FE212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C24" w:rsidRDefault="00464C24" w:rsidP="000B2123">
      <w:pPr>
        <w:spacing w:after="0" w:line="240" w:lineRule="auto"/>
      </w:pPr>
      <w:r>
        <w:separator/>
      </w:r>
    </w:p>
  </w:footnote>
  <w:footnote w:type="continuationSeparator" w:id="0">
    <w:p w:rsidR="00464C24" w:rsidRDefault="00464C24" w:rsidP="000B2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12E" w:rsidRDefault="00FE212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123" w:rsidRPr="00F61AFF" w:rsidRDefault="000B2123" w:rsidP="000B2123">
    <w:pPr>
      <w:pStyle w:val="Zaglavlje"/>
      <w:rPr>
        <w:rFonts w:ascii="Times New Roman" w:hAnsi="Times New Roman" w:cs="Times New Roman"/>
        <w:i/>
      </w:rPr>
    </w:pPr>
    <w:r w:rsidRPr="00F61AFF">
      <w:rPr>
        <w:rFonts w:ascii="Times New Roman" w:hAnsi="Times New Roman" w:cs="Times New Roman"/>
        <w:i/>
      </w:rPr>
      <w:t>Sve zadatke riješi i tek onda pošalji na pregled učiteljici/učitelju.</w:t>
    </w:r>
  </w:p>
  <w:p w:rsidR="000B2123" w:rsidRPr="000B2123" w:rsidRDefault="000B2123" w:rsidP="000B212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12E" w:rsidRDefault="00FE212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C7B93"/>
    <w:multiLevelType w:val="hybridMultilevel"/>
    <w:tmpl w:val="DA5A49DC"/>
    <w:lvl w:ilvl="0" w:tplc="0492D25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993468"/>
    <w:multiLevelType w:val="hybridMultilevel"/>
    <w:tmpl w:val="AC5E42A4"/>
    <w:lvl w:ilvl="0" w:tplc="EDEC30C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DF4079"/>
    <w:multiLevelType w:val="hybridMultilevel"/>
    <w:tmpl w:val="03FA009C"/>
    <w:lvl w:ilvl="0" w:tplc="B1884F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7327B1E"/>
    <w:multiLevelType w:val="hybridMultilevel"/>
    <w:tmpl w:val="54025E1A"/>
    <w:lvl w:ilvl="0" w:tplc="459E3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D02FDD"/>
    <w:multiLevelType w:val="hybridMultilevel"/>
    <w:tmpl w:val="8A346C14"/>
    <w:lvl w:ilvl="0" w:tplc="88A460B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4BF3F99"/>
    <w:multiLevelType w:val="hybridMultilevel"/>
    <w:tmpl w:val="82AA4812"/>
    <w:lvl w:ilvl="0" w:tplc="4E08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003C8"/>
    <w:multiLevelType w:val="hybridMultilevel"/>
    <w:tmpl w:val="167021D8"/>
    <w:lvl w:ilvl="0" w:tplc="A232B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23"/>
    <w:rsid w:val="000114B1"/>
    <w:rsid w:val="000B2123"/>
    <w:rsid w:val="000B48AF"/>
    <w:rsid w:val="000F5477"/>
    <w:rsid w:val="00153EA6"/>
    <w:rsid w:val="001B5A01"/>
    <w:rsid w:val="002645CE"/>
    <w:rsid w:val="00352384"/>
    <w:rsid w:val="00464C24"/>
    <w:rsid w:val="00474B11"/>
    <w:rsid w:val="00626609"/>
    <w:rsid w:val="006D3EA1"/>
    <w:rsid w:val="00842B62"/>
    <w:rsid w:val="008A2023"/>
    <w:rsid w:val="00A93C07"/>
    <w:rsid w:val="00D028F0"/>
    <w:rsid w:val="00D17A9C"/>
    <w:rsid w:val="00F8242E"/>
    <w:rsid w:val="00F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6569"/>
  <w15:chartTrackingRefBased/>
  <w15:docId w15:val="{5E72DF68-724C-40DA-8062-5146091C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123"/>
    <w:rPr>
      <w:rFonts w:cs="Mangal"/>
      <w:szCs w:val="20"/>
      <w:lang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B212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B2123"/>
    <w:pPr>
      <w:ind w:left="720"/>
      <w:contextualSpacing/>
    </w:pPr>
  </w:style>
  <w:style w:type="table" w:styleId="Reetkatablice">
    <w:name w:val="Table Grid"/>
    <w:basedOn w:val="Obinatablica"/>
    <w:uiPriority w:val="39"/>
    <w:rsid w:val="000B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B2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2123"/>
    <w:rPr>
      <w:rFonts w:cs="Mangal"/>
      <w:szCs w:val="20"/>
      <w:lang w:bidi="hi-IN"/>
    </w:rPr>
  </w:style>
  <w:style w:type="paragraph" w:styleId="Podnoje">
    <w:name w:val="footer"/>
    <w:basedOn w:val="Normal"/>
    <w:link w:val="PodnojeChar"/>
    <w:uiPriority w:val="99"/>
    <w:unhideWhenUsed/>
    <w:rsid w:val="000B2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2123"/>
    <w:rPr>
      <w:rFonts w:cs="Mangal"/>
      <w:szCs w:val="20"/>
      <w:lang w:bidi="hi-IN"/>
    </w:rPr>
  </w:style>
  <w:style w:type="character" w:styleId="Nerijeenospominjanje">
    <w:name w:val="Unresolved Mention"/>
    <w:basedOn w:val="Zadanifontodlomka"/>
    <w:uiPriority w:val="99"/>
    <w:semiHidden/>
    <w:unhideWhenUsed/>
    <w:rsid w:val="000B2123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A93C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purposegames.com/game/gradovi-nizinske-hrvatsk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zs.hr/Hrv/censuses/census2011/results/htm/H01_06_01/H01_06_01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dzs.hr/Hrv/censuses/census2011/results/htm/H02_02/H02_02.html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risnik\Desktop\Nastava%20na%20daljinu\Turizam%20Hrvatsk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risnik\Desktop\Nastava%20na%20daljinu\Turizam%20Hrvatsk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532190829087527E-2"/>
          <c:y val="8.3333333333333329E-2"/>
          <c:w val="0.87350702485718701"/>
          <c:h val="0.5232175988777264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 w="34925" cmpd="dbl">
              <a:solidFill>
                <a:schemeClr val="accent1"/>
              </a:solidFill>
            </a:ln>
            <a:effectLst/>
          </c:spPr>
          <c:invertIfNegative val="0"/>
          <c:dPt>
            <c:idx val="7"/>
            <c:invertIfNegative val="0"/>
            <c:bubble3D val="0"/>
            <c:spPr>
              <a:solidFill>
                <a:schemeClr val="accent2"/>
              </a:solidFill>
              <a:ln w="34925" cmpd="dbl">
                <a:solidFill>
                  <a:schemeClr val="accent2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DF4-4CE0-9722-07BF94AF9698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2"/>
              </a:solidFill>
              <a:ln w="34925" cmpd="dbl">
                <a:solidFill>
                  <a:schemeClr val="accent2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DF4-4CE0-9722-07BF94AF9698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2"/>
              </a:solidFill>
              <a:ln w="34925" cmpd="dbl">
                <a:solidFill>
                  <a:schemeClr val="accent2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DF4-4CE0-9722-07BF94AF9698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2"/>
              </a:solidFill>
              <a:ln w="34925" cmpd="dbl">
                <a:solidFill>
                  <a:schemeClr val="accent2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DF4-4CE0-9722-07BF94AF9698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2"/>
              </a:solidFill>
              <a:ln w="34925" cmpd="dbl">
                <a:solidFill>
                  <a:schemeClr val="accent2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DF4-4CE0-9722-07BF94AF9698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2"/>
              </a:solidFill>
              <a:ln w="34925" cmpd="dbl">
                <a:solidFill>
                  <a:schemeClr val="accent2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DF4-4CE0-9722-07BF94AF9698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2"/>
              </a:solidFill>
              <a:ln w="34925" cmpd="dbl">
                <a:solidFill>
                  <a:schemeClr val="accent2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DDF4-4CE0-9722-07BF94AF9698}"/>
              </c:ext>
            </c:extLst>
          </c:dPt>
          <c:cat>
            <c:strRef>
              <c:f>List4!$C$4:$C$24</c:f>
              <c:strCache>
                <c:ptCount val="21"/>
                <c:pt idx="0">
                  <c:v>Zagrebačka županija</c:v>
                </c:pt>
                <c:pt idx="1">
                  <c:v>Krapinsko-zagorska županija</c:v>
                </c:pt>
                <c:pt idx="2">
                  <c:v>Sisačko-moslavačka županija</c:v>
                </c:pt>
                <c:pt idx="3">
                  <c:v>Karlovačka županija</c:v>
                </c:pt>
                <c:pt idx="4">
                  <c:v>Varaždinska županija</c:v>
                </c:pt>
                <c:pt idx="5">
                  <c:v>Koprivničko-križevačka županija</c:v>
                </c:pt>
                <c:pt idx="6">
                  <c:v>Bjelovarsko-bilogorska županija</c:v>
                </c:pt>
                <c:pt idx="7">
                  <c:v>Primorsko-goranska županija</c:v>
                </c:pt>
                <c:pt idx="8">
                  <c:v>Ličko-senjska županija</c:v>
                </c:pt>
                <c:pt idx="9">
                  <c:v>Virovitičko-podravska županija</c:v>
                </c:pt>
                <c:pt idx="10">
                  <c:v>Požeško-slavonska županija</c:v>
                </c:pt>
                <c:pt idx="11">
                  <c:v>Brodsko-posavska županija</c:v>
                </c:pt>
                <c:pt idx="12">
                  <c:v>Zadarska županija</c:v>
                </c:pt>
                <c:pt idx="13">
                  <c:v>Osječko-baranjska županija</c:v>
                </c:pt>
                <c:pt idx="14">
                  <c:v>Šibensko-kninska županija</c:v>
                </c:pt>
                <c:pt idx="15">
                  <c:v>Vukovarsko-srijemska županija</c:v>
                </c:pt>
                <c:pt idx="16">
                  <c:v>Splitsko-dalmatinska županija</c:v>
                </c:pt>
                <c:pt idx="17">
                  <c:v>Istarska županija</c:v>
                </c:pt>
                <c:pt idx="18">
                  <c:v>Dubrovačko-neretvanska županija</c:v>
                </c:pt>
                <c:pt idx="19">
                  <c:v>Međimurska županija</c:v>
                </c:pt>
                <c:pt idx="20">
                  <c:v>Grad Zagreb</c:v>
                </c:pt>
              </c:strCache>
            </c:strRef>
          </c:cat>
          <c:val>
            <c:numRef>
              <c:f>List4!$D$4:$D$24</c:f>
              <c:numCache>
                <c:formatCode>General</c:formatCode>
                <c:ptCount val="21"/>
                <c:pt idx="0">
                  <c:v>694</c:v>
                </c:pt>
                <c:pt idx="1">
                  <c:v>423</c:v>
                </c:pt>
                <c:pt idx="2">
                  <c:v>456</c:v>
                </c:pt>
                <c:pt idx="3">
                  <c:v>649</c:v>
                </c:pt>
                <c:pt idx="4">
                  <c:v>302</c:v>
                </c:pt>
                <c:pt idx="5">
                  <c:v>264</c:v>
                </c:pt>
                <c:pt idx="6">
                  <c:v>323</c:v>
                </c:pt>
                <c:pt idx="7">
                  <c:v>510</c:v>
                </c:pt>
                <c:pt idx="8">
                  <c:v>255</c:v>
                </c:pt>
                <c:pt idx="9">
                  <c:v>188</c:v>
                </c:pt>
                <c:pt idx="10">
                  <c:v>277</c:v>
                </c:pt>
                <c:pt idx="11">
                  <c:v>185</c:v>
                </c:pt>
                <c:pt idx="12">
                  <c:v>229</c:v>
                </c:pt>
                <c:pt idx="13">
                  <c:v>263</c:v>
                </c:pt>
                <c:pt idx="14">
                  <c:v>199</c:v>
                </c:pt>
                <c:pt idx="15">
                  <c:v>85</c:v>
                </c:pt>
                <c:pt idx="16">
                  <c:v>368</c:v>
                </c:pt>
                <c:pt idx="17">
                  <c:v>655</c:v>
                </c:pt>
                <c:pt idx="18">
                  <c:v>230</c:v>
                </c:pt>
                <c:pt idx="19">
                  <c:v>131</c:v>
                </c:pt>
                <c:pt idx="20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DF4-4CE0-9722-07BF94AF96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78360224"/>
        <c:axId val="980259200"/>
      </c:barChart>
      <c:catAx>
        <c:axId val="978360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980259200"/>
        <c:crosses val="autoZero"/>
        <c:auto val="1"/>
        <c:lblAlgn val="ctr"/>
        <c:lblOffset val="100"/>
        <c:noMultiLvlLbl val="0"/>
      </c:catAx>
      <c:valAx>
        <c:axId val="980259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r-HR"/>
                  <a:t>broj</a:t>
                </a:r>
                <a:r>
                  <a:rPr lang="hr-HR" baseline="0"/>
                  <a:t> naselja</a:t>
                </a:r>
                <a:endParaRPr lang="hr-HR"/>
              </a:p>
            </c:rich>
          </c:tx>
          <c:layout>
            <c:manualLayout>
              <c:xMode val="edge"/>
              <c:yMode val="edge"/>
              <c:x val="9.8039215686274508E-3"/>
              <c:y val="1.2402099737532807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978360224"/>
        <c:crosses val="autoZero"/>
        <c:crossBetween val="between"/>
      </c:valAx>
      <c:spPr>
        <a:noFill/>
        <a:ln>
          <a:solidFill>
            <a:sysClr val="windowText" lastClr="000000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825287366589119E-2"/>
          <c:y val="5.8590073968026714E-2"/>
          <c:w val="0.89437683023598236"/>
          <c:h val="0.7818687664041994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List5!$B$3:$B$31</c:f>
              <c:strCache>
                <c:ptCount val="29"/>
                <c:pt idx="0">
                  <c:v>Zagreb</c:v>
                </c:pt>
                <c:pt idx="1">
                  <c:v>Split</c:v>
                </c:pt>
                <c:pt idx="2">
                  <c:v>Rijeka</c:v>
                </c:pt>
                <c:pt idx="3">
                  <c:v>Osijek</c:v>
                </c:pt>
                <c:pt idx="4">
                  <c:v>Zadar</c:v>
                </c:pt>
                <c:pt idx="5">
                  <c:v>Velika Gorica</c:v>
                </c:pt>
                <c:pt idx="6">
                  <c:v>Slavonski Brod</c:v>
                </c:pt>
                <c:pt idx="7">
                  <c:v>Pula - Pola</c:v>
                </c:pt>
                <c:pt idx="8">
                  <c:v>Karlovac</c:v>
                </c:pt>
                <c:pt idx="9">
                  <c:v>Sisak</c:v>
                </c:pt>
                <c:pt idx="10">
                  <c:v>Varaždin</c:v>
                </c:pt>
                <c:pt idx="11">
                  <c:v>Šibenik</c:v>
                </c:pt>
                <c:pt idx="12">
                  <c:v>Dubrovnik</c:v>
                </c:pt>
                <c:pt idx="13">
                  <c:v>Bjelovar</c:v>
                </c:pt>
                <c:pt idx="14">
                  <c:v>Kaštela</c:v>
                </c:pt>
                <c:pt idx="15">
                  <c:v>Samobor</c:v>
                </c:pt>
                <c:pt idx="16">
                  <c:v>Vinkovci</c:v>
                </c:pt>
                <c:pt idx="17">
                  <c:v>Koprivnica</c:v>
                </c:pt>
                <c:pt idx="18">
                  <c:v>Đakovo</c:v>
                </c:pt>
                <c:pt idx="19">
                  <c:v>Vukovar</c:v>
                </c:pt>
                <c:pt idx="20">
                  <c:v>Čakovec</c:v>
                </c:pt>
                <c:pt idx="21">
                  <c:v>Požega</c:v>
                </c:pt>
                <c:pt idx="22">
                  <c:v>Zaprešić</c:v>
                </c:pt>
                <c:pt idx="23">
                  <c:v>Sinj</c:v>
                </c:pt>
                <c:pt idx="24">
                  <c:v>Petrinja</c:v>
                </c:pt>
                <c:pt idx="25">
                  <c:v>Solin</c:v>
                </c:pt>
                <c:pt idx="26">
                  <c:v>Kutina</c:v>
                </c:pt>
                <c:pt idx="27">
                  <c:v>Virovitica</c:v>
                </c:pt>
                <c:pt idx="28">
                  <c:v>Križevci</c:v>
                </c:pt>
              </c:strCache>
            </c:strRef>
          </c:cat>
          <c:val>
            <c:numRef>
              <c:f>List5!$C$3:$C$31</c:f>
              <c:numCache>
                <c:formatCode>#,##0</c:formatCode>
                <c:ptCount val="29"/>
                <c:pt idx="0">
                  <c:v>790017</c:v>
                </c:pt>
                <c:pt idx="1">
                  <c:v>178102</c:v>
                </c:pt>
                <c:pt idx="2">
                  <c:v>128624</c:v>
                </c:pt>
                <c:pt idx="3">
                  <c:v>108048</c:v>
                </c:pt>
                <c:pt idx="4">
                  <c:v>75062</c:v>
                </c:pt>
                <c:pt idx="5">
                  <c:v>63517</c:v>
                </c:pt>
                <c:pt idx="6">
                  <c:v>59141</c:v>
                </c:pt>
                <c:pt idx="7">
                  <c:v>57460</c:v>
                </c:pt>
                <c:pt idx="8">
                  <c:v>55705</c:v>
                </c:pt>
                <c:pt idx="9">
                  <c:v>47768</c:v>
                </c:pt>
                <c:pt idx="10">
                  <c:v>46946</c:v>
                </c:pt>
                <c:pt idx="11">
                  <c:v>46332</c:v>
                </c:pt>
                <c:pt idx="12">
                  <c:v>42615</c:v>
                </c:pt>
                <c:pt idx="13">
                  <c:v>40276</c:v>
                </c:pt>
                <c:pt idx="14">
                  <c:v>38667</c:v>
                </c:pt>
                <c:pt idx="15">
                  <c:v>37633</c:v>
                </c:pt>
                <c:pt idx="16">
                  <c:v>35312</c:v>
                </c:pt>
                <c:pt idx="17">
                  <c:v>30854</c:v>
                </c:pt>
                <c:pt idx="18">
                  <c:v>27745</c:v>
                </c:pt>
                <c:pt idx="19">
                  <c:v>27683</c:v>
                </c:pt>
                <c:pt idx="20">
                  <c:v>27104</c:v>
                </c:pt>
                <c:pt idx="21">
                  <c:v>26248</c:v>
                </c:pt>
                <c:pt idx="22">
                  <c:v>25223</c:v>
                </c:pt>
                <c:pt idx="23">
                  <c:v>24826</c:v>
                </c:pt>
                <c:pt idx="24">
                  <c:v>24671</c:v>
                </c:pt>
                <c:pt idx="25">
                  <c:v>23926</c:v>
                </c:pt>
                <c:pt idx="26">
                  <c:v>22760</c:v>
                </c:pt>
                <c:pt idx="27">
                  <c:v>21291</c:v>
                </c:pt>
                <c:pt idx="28">
                  <c:v>21122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3F-463E-B1C1-A6559F38FC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9"/>
        <c:axId val="998748544"/>
        <c:axId val="978600992"/>
      </c:barChart>
      <c:catAx>
        <c:axId val="998748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978600992"/>
        <c:crosses val="autoZero"/>
        <c:auto val="1"/>
        <c:lblAlgn val="ctr"/>
        <c:lblOffset val="100"/>
        <c:noMultiLvlLbl val="0"/>
      </c:catAx>
      <c:valAx>
        <c:axId val="978600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noFill/>
              <a:prstDash val="dash"/>
              <a:round/>
            </a:ln>
            <a:effectLst/>
          </c:spPr>
        </c:min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r-HR" b="1" cap="none" baseline="0"/>
                  <a:t>broj stanovnika</a:t>
                </a:r>
              </a:p>
            </c:rich>
          </c:tx>
          <c:layout>
            <c:manualLayout>
              <c:xMode val="edge"/>
              <c:yMode val="edge"/>
              <c:x val="7.3761487438864445E-3"/>
              <c:y val="3.4731567644953462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998748544"/>
        <c:crosses val="autoZero"/>
        <c:crossBetween val="between"/>
      </c:valAx>
      <c:spPr>
        <a:noFill/>
        <a:ln>
          <a:solidFill>
            <a:sysClr val="windowText" lastClr="000000"/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Zdelar</cp:lastModifiedBy>
  <cp:revision>3</cp:revision>
  <dcterms:created xsi:type="dcterms:W3CDTF">2020-05-17T09:57:00Z</dcterms:created>
  <dcterms:modified xsi:type="dcterms:W3CDTF">2020-05-17T10:10:00Z</dcterms:modified>
</cp:coreProperties>
</file>