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D8" w:rsidRPr="00035CD8" w:rsidRDefault="00035CD8" w:rsidP="00035CD8">
      <w:pPr>
        <w:rPr>
          <w:b/>
          <w:bCs/>
          <w:sz w:val="32"/>
          <w:szCs w:val="32"/>
        </w:rPr>
      </w:pPr>
      <w:r w:rsidRPr="00035CD8">
        <w:rPr>
          <w:b/>
          <w:bCs/>
          <w:sz w:val="32"/>
          <w:szCs w:val="32"/>
        </w:rPr>
        <w:t>Učenici 8.</w:t>
      </w:r>
      <w:r w:rsidR="00C13738">
        <w:rPr>
          <w:b/>
          <w:bCs/>
          <w:sz w:val="32"/>
          <w:szCs w:val="32"/>
        </w:rPr>
        <w:t>a</w:t>
      </w:r>
      <w:r w:rsidRPr="00035CD8">
        <w:rPr>
          <w:b/>
          <w:bCs/>
          <w:sz w:val="32"/>
          <w:szCs w:val="32"/>
        </w:rPr>
        <w:t xml:space="preserve"> razreda!</w:t>
      </w:r>
    </w:p>
    <w:p w:rsidR="00C13738" w:rsidRDefault="00C13738" w:rsidP="00035C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Danas imate po rasporedu 2 sata pa će biti malo više posla.</w:t>
      </w:r>
    </w:p>
    <w:p w:rsidR="00035CD8" w:rsidRDefault="00035CD8" w:rsidP="00035CD8">
      <w:pPr>
        <w:rPr>
          <w:b/>
          <w:bCs/>
          <w:sz w:val="32"/>
          <w:szCs w:val="32"/>
        </w:rPr>
      </w:pPr>
      <w:r w:rsidRPr="00035CD8">
        <w:rPr>
          <w:b/>
          <w:bCs/>
          <w:sz w:val="32"/>
          <w:szCs w:val="32"/>
        </w:rPr>
        <w:t>Pročitajte dio epa u čitanci na strani 123. i prepišite plan ploče u bilježnicu.</w:t>
      </w:r>
      <w:r>
        <w:rPr>
          <w:b/>
          <w:bCs/>
          <w:sz w:val="32"/>
          <w:szCs w:val="32"/>
        </w:rPr>
        <w:t xml:space="preserve"> Ne morate slati poruku u Yammer.</w:t>
      </w:r>
    </w:p>
    <w:p w:rsidR="00C13738" w:rsidRPr="00035CD8" w:rsidRDefault="00C13738" w:rsidP="00035C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Nakon što prepišete plan ploče, riješite radnu bilježnicu na strani 63., 64. i 65. To mi pošaljete na Yammer.</w:t>
      </w:r>
      <w:bookmarkStart w:id="0" w:name="_GoBack"/>
      <w:bookmarkEnd w:id="0"/>
    </w:p>
    <w:p w:rsidR="00035CD8" w:rsidRDefault="00035CD8" w:rsidP="00035CD8">
      <w:pPr>
        <w:rPr>
          <w:b/>
          <w:bCs/>
          <w:color w:val="E36C0A"/>
          <w:sz w:val="32"/>
          <w:szCs w:val="32"/>
        </w:rPr>
      </w:pPr>
    </w:p>
    <w:p w:rsidR="00035CD8" w:rsidRPr="00035CD8" w:rsidRDefault="00035CD8" w:rsidP="00035CD8">
      <w:pPr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035CD8">
        <w:rPr>
          <w:b/>
          <w:bCs/>
          <w:sz w:val="32"/>
          <w:szCs w:val="32"/>
        </w:rPr>
        <w:t xml:space="preserve">Ivan Mažuranić, </w:t>
      </w:r>
      <w:r w:rsidRPr="00035CD8">
        <w:rPr>
          <w:b/>
          <w:bCs/>
          <w:i/>
          <w:sz w:val="32"/>
          <w:szCs w:val="32"/>
        </w:rPr>
        <w:t>Smrt Smail-age Čengića</w:t>
      </w:r>
    </w:p>
    <w:p w:rsidR="00035CD8" w:rsidRPr="00035CD8" w:rsidRDefault="00035CD8" w:rsidP="00035CD8">
      <w:pPr>
        <w:rPr>
          <w:b/>
          <w:bCs/>
          <w:sz w:val="28"/>
          <w:szCs w:val="28"/>
        </w:rPr>
      </w:pPr>
    </w:p>
    <w:p w:rsidR="00035CD8" w:rsidRDefault="00035CD8" w:rsidP="00035CD8">
      <w:pPr>
        <w:rPr>
          <w:b/>
          <w:bCs/>
          <w:color w:val="E36C0A"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opis krajolika:</w:t>
      </w:r>
      <w:r w:rsidRPr="00B60237">
        <w:rPr>
          <w:bCs/>
          <w:sz w:val="28"/>
          <w:szCs w:val="28"/>
        </w:rPr>
        <w:t xml:space="preserve"> 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 xml:space="preserve">     vizualni elementi – </w:t>
      </w:r>
      <w:r w:rsidRPr="00B60237">
        <w:rPr>
          <w:bCs/>
          <w:i/>
          <w:sz w:val="28"/>
          <w:szCs w:val="28"/>
        </w:rPr>
        <w:t>„Sunce zađe, a mjesec izađe / … uz klance niz klance”</w:t>
      </w:r>
    </w:p>
    <w:p w:rsidR="00035CD8" w:rsidRDefault="00035CD8" w:rsidP="00035CD8">
      <w:pPr>
        <w:spacing w:line="276" w:lineRule="auto"/>
        <w:ind w:left="283"/>
        <w:rPr>
          <w:bCs/>
          <w:i/>
          <w:sz w:val="28"/>
          <w:szCs w:val="28"/>
        </w:rPr>
      </w:pPr>
      <w:r w:rsidRPr="00B60237">
        <w:rPr>
          <w:bCs/>
          <w:sz w:val="28"/>
          <w:szCs w:val="28"/>
        </w:rPr>
        <w:t xml:space="preserve">auditivni elementi – </w:t>
      </w:r>
      <w:r w:rsidRPr="00B60237">
        <w:rPr>
          <w:bCs/>
          <w:i/>
          <w:sz w:val="28"/>
          <w:szCs w:val="28"/>
        </w:rPr>
        <w:t xml:space="preserve">„Šušne l' gdjegod pokraj puta guja, / Il' rujeva ispod </w:t>
      </w:r>
    </w:p>
    <w:p w:rsidR="00035CD8" w:rsidRPr="00B60237" w:rsidRDefault="00035CD8" w:rsidP="00035CD8">
      <w:pPr>
        <w:spacing w:line="276" w:lineRule="auto"/>
        <w:ind w:left="283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</w:t>
      </w:r>
      <w:r w:rsidRPr="00B60237">
        <w:rPr>
          <w:bCs/>
          <w:i/>
          <w:sz w:val="28"/>
          <w:szCs w:val="28"/>
        </w:rPr>
        <w:t>grma zeče”</w:t>
      </w:r>
    </w:p>
    <w:p w:rsidR="00035CD8" w:rsidRDefault="00035CD8" w:rsidP="00035CD8">
      <w:pPr>
        <w:spacing w:line="276" w:lineRule="auto"/>
        <w:rPr>
          <w:b/>
          <w:bCs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Novica</w:t>
      </w: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Cs/>
          <w:sz w:val="28"/>
          <w:szCs w:val="28"/>
        </w:rPr>
        <w:t>– vanjski opis: diljka, ljut jatagan, lak opanak, go</w:t>
      </w:r>
      <w:r>
        <w:rPr>
          <w:bCs/>
          <w:sz w:val="28"/>
          <w:szCs w:val="28"/>
        </w:rPr>
        <w:t xml:space="preserve"> </w:t>
      </w:r>
      <w:r w:rsidRPr="00B60237">
        <w:rPr>
          <w:bCs/>
          <w:sz w:val="28"/>
          <w:szCs w:val="28"/>
        </w:rPr>
        <w:t>rakčin, junačka glava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 xml:space="preserve">– etičko-psihološka karakterizacija 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>– nekad:  junak, krvnik Crne Gore</w:t>
      </w:r>
    </w:p>
    <w:p w:rsidR="00035CD8" w:rsidRPr="00B60237" w:rsidRDefault="00035CD8" w:rsidP="00035CD8">
      <w:pPr>
        <w:spacing w:line="276" w:lineRule="auto"/>
        <w:rPr>
          <w:bCs/>
          <w:i/>
          <w:sz w:val="28"/>
          <w:szCs w:val="28"/>
        </w:rPr>
      </w:pPr>
      <w:r w:rsidRPr="00B60237">
        <w:rPr>
          <w:bCs/>
          <w:sz w:val="28"/>
          <w:szCs w:val="28"/>
        </w:rPr>
        <w:t xml:space="preserve">– sada: </w:t>
      </w:r>
      <w:r w:rsidRPr="00B60237">
        <w:rPr>
          <w:bCs/>
          <w:i/>
          <w:sz w:val="28"/>
          <w:szCs w:val="28"/>
        </w:rPr>
        <w:t>„ sad ne junak više”</w:t>
      </w:r>
    </w:p>
    <w:p w:rsidR="00035CD8" w:rsidRPr="00B60237" w:rsidRDefault="00035CD8" w:rsidP="00035CD8">
      <w:pPr>
        <w:spacing w:line="276" w:lineRule="auto"/>
        <w:ind w:left="283"/>
        <w:rPr>
          <w:bCs/>
          <w:i/>
          <w:sz w:val="28"/>
          <w:szCs w:val="28"/>
        </w:rPr>
      </w:pPr>
      <w:r w:rsidRPr="00B60237">
        <w:rPr>
          <w:bCs/>
          <w:i/>
          <w:sz w:val="28"/>
          <w:szCs w:val="28"/>
        </w:rPr>
        <w:t xml:space="preserve">       „Malne zeca plašljiviji kleca.”</w:t>
      </w:r>
    </w:p>
    <w:p w:rsidR="00035CD8" w:rsidRPr="00B60237" w:rsidRDefault="00035CD8" w:rsidP="00035CD8">
      <w:pPr>
        <w:spacing w:line="276" w:lineRule="auto"/>
        <w:ind w:left="283"/>
        <w:rPr>
          <w:bCs/>
          <w:i/>
          <w:sz w:val="28"/>
          <w:szCs w:val="28"/>
        </w:rPr>
      </w:pPr>
      <w:r w:rsidRPr="00B60237">
        <w:rPr>
          <w:bCs/>
          <w:i/>
          <w:sz w:val="28"/>
          <w:szCs w:val="28"/>
        </w:rPr>
        <w:t xml:space="preserve">       „ter se boji gdje će poginuti”</w:t>
      </w:r>
    </w:p>
    <w:p w:rsidR="00035CD8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 xml:space="preserve">– razlozi prijelaza protivnicima: ubojstvo sumještana i njegova oca, ubojica 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60237">
        <w:rPr>
          <w:bCs/>
          <w:sz w:val="28"/>
          <w:szCs w:val="28"/>
        </w:rPr>
        <w:t xml:space="preserve">nekažnjen </w:t>
      </w:r>
    </w:p>
    <w:p w:rsidR="00035CD8" w:rsidRDefault="00035CD8" w:rsidP="00035CD8">
      <w:pPr>
        <w:spacing w:line="276" w:lineRule="auto"/>
        <w:rPr>
          <w:b/>
          <w:bCs/>
          <w:sz w:val="28"/>
          <w:szCs w:val="28"/>
        </w:rPr>
      </w:pPr>
    </w:p>
    <w:p w:rsidR="00035CD8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ideja:</w:t>
      </w:r>
      <w:r>
        <w:rPr>
          <w:bCs/>
          <w:sz w:val="28"/>
          <w:szCs w:val="28"/>
        </w:rPr>
        <w:t xml:space="preserve"> S</w:t>
      </w:r>
      <w:r w:rsidRPr="00B60237">
        <w:rPr>
          <w:bCs/>
          <w:sz w:val="28"/>
          <w:szCs w:val="28"/>
        </w:rPr>
        <w:t xml:space="preserve">vaki se narod ima pravo boriti za svoju slobodu, ali pritom nema </w:t>
      </w:r>
    </w:p>
    <w:p w:rsidR="00035CD8" w:rsidRDefault="00035CD8" w:rsidP="00035CD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B60237">
        <w:rPr>
          <w:bCs/>
          <w:sz w:val="28"/>
          <w:szCs w:val="28"/>
        </w:rPr>
        <w:t>mjesta za osobnu osvetu</w:t>
      </w:r>
      <w:r>
        <w:rPr>
          <w:bCs/>
          <w:sz w:val="28"/>
          <w:szCs w:val="28"/>
        </w:rPr>
        <w:t>.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ep / epski spjev</w:t>
      </w: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pjevanje</w:t>
      </w:r>
    </w:p>
    <w:p w:rsidR="00035CD8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epski deseterac</w:t>
      </w: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Smrt Smail-age Čengića:</w:t>
      </w:r>
      <w:r w:rsidRPr="00B60237">
        <w:rPr>
          <w:bCs/>
          <w:sz w:val="28"/>
          <w:szCs w:val="28"/>
        </w:rPr>
        <w:t xml:space="preserve"> 5 pjevanja (Agovanje, Noćnik, Četa, Harač, Kob)</w:t>
      </w:r>
    </w:p>
    <w:p w:rsidR="00035CD8" w:rsidRPr="00B60237" w:rsidRDefault="00035CD8" w:rsidP="00035CD8">
      <w:pPr>
        <w:spacing w:line="276" w:lineRule="auto"/>
        <w:rPr>
          <w:b/>
          <w:bCs/>
          <w:color w:val="E36C0A"/>
          <w:sz w:val="28"/>
          <w:szCs w:val="28"/>
        </w:rPr>
      </w:pPr>
    </w:p>
    <w:p w:rsidR="00E161D8" w:rsidRDefault="00E161D8"/>
    <w:sectPr w:rsidR="00E1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8"/>
    <w:rsid w:val="00035CD8"/>
    <w:rsid w:val="00C13738"/>
    <w:rsid w:val="00E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6F90"/>
  <w15:chartTrackingRefBased/>
  <w15:docId w15:val="{D8DFB9D5-9AF2-4E92-BF44-A85CF60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3</cp:revision>
  <dcterms:created xsi:type="dcterms:W3CDTF">2020-06-07T11:54:00Z</dcterms:created>
  <dcterms:modified xsi:type="dcterms:W3CDTF">2020-06-09T19:37:00Z</dcterms:modified>
</cp:coreProperties>
</file>